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6E" w:rsidRPr="002E7E45" w:rsidRDefault="00CD03A9">
      <w:pPr>
        <w:pStyle w:val="1"/>
        <w:numPr>
          <w:ilvl w:val="0"/>
          <w:numId w:val="0"/>
        </w:numPr>
        <w:jc w:val="center"/>
        <w:rPr>
          <w:rFonts w:cs="Times New Roman"/>
          <w:b w:val="0"/>
          <w:bCs w:val="0"/>
          <w:sz w:val="24"/>
          <w:szCs w:val="24"/>
        </w:rPr>
      </w:pPr>
      <w:r w:rsidRPr="002E7E45">
        <w:rPr>
          <w:rFonts w:cs="Times New Roman"/>
          <w:bCs w:val="0"/>
          <w:sz w:val="24"/>
          <w:szCs w:val="24"/>
        </w:rPr>
        <w:t>ДОГОВОР ПОСТАВКИ</w:t>
      </w:r>
      <w:r w:rsidR="00D23B6E" w:rsidRPr="002E7E45">
        <w:rPr>
          <w:rFonts w:cs="Times New Roman"/>
          <w:bCs w:val="0"/>
          <w:sz w:val="24"/>
          <w:szCs w:val="24"/>
        </w:rPr>
        <w:t xml:space="preserve"> №</w:t>
      </w:r>
      <w:r w:rsidR="00D23B6E" w:rsidRPr="002E7E45">
        <w:rPr>
          <w:rFonts w:cs="Times New Roman"/>
          <w:b w:val="0"/>
          <w:bCs w:val="0"/>
          <w:sz w:val="24"/>
          <w:szCs w:val="24"/>
        </w:rPr>
        <w:t xml:space="preserve"> </w:t>
      </w:r>
    </w:p>
    <w:p w:rsidR="00E04FF0" w:rsidRPr="002E7E45" w:rsidRDefault="00E04FF0">
      <w:pPr>
        <w:jc w:val="both"/>
      </w:pPr>
    </w:p>
    <w:p w:rsidR="00D23B6E" w:rsidRPr="002E7E45" w:rsidRDefault="00D23B6E">
      <w:pPr>
        <w:jc w:val="both"/>
      </w:pPr>
      <w:r w:rsidRPr="002E7E45">
        <w:t xml:space="preserve">г. </w:t>
      </w:r>
      <w:r w:rsidR="00276ED5">
        <w:t>Иркутск</w:t>
      </w:r>
      <w:r w:rsidRPr="002E7E45">
        <w:tab/>
      </w:r>
      <w:r w:rsidRPr="002E7E45">
        <w:tab/>
      </w:r>
      <w:r w:rsidRPr="002E7E45">
        <w:tab/>
      </w:r>
      <w:r w:rsidRPr="002E7E45">
        <w:tab/>
      </w:r>
      <w:r w:rsidR="00D11AE9">
        <w:tab/>
      </w:r>
      <w:r w:rsidRPr="002E7E45">
        <w:t xml:space="preserve">      </w:t>
      </w:r>
      <w:r w:rsidR="00113D0B" w:rsidRPr="002E7E45">
        <w:t xml:space="preserve">               </w:t>
      </w:r>
      <w:r w:rsidR="00CD03A9" w:rsidRPr="002E7E45">
        <w:t xml:space="preserve">               </w:t>
      </w:r>
      <w:r w:rsidR="00113D0B" w:rsidRPr="002E7E45">
        <w:t xml:space="preserve"> </w:t>
      </w:r>
      <w:r w:rsidR="00273D25" w:rsidRPr="002E7E45">
        <w:t xml:space="preserve">       </w:t>
      </w:r>
      <w:proofErr w:type="gramStart"/>
      <w:r w:rsidR="00273D25" w:rsidRPr="002E7E45">
        <w:t xml:space="preserve">  </w:t>
      </w:r>
      <w:r w:rsidR="00456AD5" w:rsidRPr="002E7E45">
        <w:t xml:space="preserve"> </w:t>
      </w:r>
      <w:r w:rsidR="00676B03">
        <w:t>«</w:t>
      </w:r>
      <w:proofErr w:type="gramEnd"/>
      <w:r w:rsidR="00E703E1">
        <w:t>____</w:t>
      </w:r>
      <w:r w:rsidR="004E4D1E" w:rsidRPr="002E7E45">
        <w:t xml:space="preserve">» </w:t>
      </w:r>
      <w:r w:rsidR="00E703E1">
        <w:t>______</w:t>
      </w:r>
      <w:r w:rsidR="004E4D1E" w:rsidRPr="002E7E45">
        <w:t xml:space="preserve"> 20</w:t>
      </w:r>
      <w:r w:rsidR="00676B03">
        <w:t>2</w:t>
      </w:r>
      <w:r w:rsidR="00916636">
        <w:t>2</w:t>
      </w:r>
      <w:r w:rsidRPr="002E7E45">
        <w:t xml:space="preserve"> года</w:t>
      </w:r>
    </w:p>
    <w:p w:rsidR="00D23B6E" w:rsidRPr="002E7E45" w:rsidRDefault="00D23B6E"/>
    <w:p w:rsidR="00D23B6E" w:rsidRPr="002E7E45" w:rsidRDefault="00276ED5" w:rsidP="00201129">
      <w:pPr>
        <w:ind w:firstLine="709"/>
        <w:jc w:val="both"/>
      </w:pPr>
      <w:r w:rsidRPr="00276ED5">
        <w:rPr>
          <w:b/>
        </w:rPr>
        <w:t>Общество с ограниченной ответственностью «Эн+ Диджитал»</w:t>
      </w:r>
      <w:r w:rsidR="00676B03" w:rsidRPr="00676B03">
        <w:rPr>
          <w:b/>
        </w:rPr>
        <w:t xml:space="preserve"> </w:t>
      </w:r>
      <w:r w:rsidR="00676B03" w:rsidRPr="00676B03">
        <w:t>(ООО «</w:t>
      </w:r>
      <w:r w:rsidRPr="00276ED5">
        <w:t>Эн+ Диджитал</w:t>
      </w:r>
      <w:r w:rsidR="00676B03" w:rsidRPr="00676B03">
        <w:t>»)</w:t>
      </w:r>
      <w:r w:rsidR="008415FD" w:rsidRPr="008415FD">
        <w:t>, именуемое в дальнейшем «</w:t>
      </w:r>
      <w:r>
        <w:t>Покупатель</w:t>
      </w:r>
      <w:r w:rsidR="008415FD" w:rsidRPr="008415FD">
        <w:t xml:space="preserve">», в лице </w:t>
      </w:r>
      <w:r w:rsidRPr="00276ED5">
        <w:rPr>
          <w:b/>
        </w:rPr>
        <w:t>исполнительного директора Дивакова Алексея Олеговича</w:t>
      </w:r>
      <w:r w:rsidR="008415FD" w:rsidRPr="008415FD">
        <w:t xml:space="preserve">, действующего на основании </w:t>
      </w:r>
      <w:r w:rsidRPr="00276ED5">
        <w:t>доверенности № 1</w:t>
      </w:r>
      <w:r w:rsidR="006F5839">
        <w:t>5</w:t>
      </w:r>
      <w:r w:rsidRPr="00276ED5">
        <w:t xml:space="preserve"> от 24.07.202</w:t>
      </w:r>
      <w:r w:rsidR="006F5839">
        <w:t>1</w:t>
      </w:r>
      <w:r w:rsidRPr="00276ED5">
        <w:t>г.</w:t>
      </w:r>
      <w:r w:rsidR="00D23B6E" w:rsidRPr="008415FD">
        <w:t xml:space="preserve">, с одной стороны, и </w:t>
      </w:r>
      <w:r w:rsidR="00916636">
        <w:rPr>
          <w:b/>
        </w:rPr>
        <w:t>_______________________________</w:t>
      </w:r>
      <w:r w:rsidR="008415FD" w:rsidRPr="008415FD">
        <w:rPr>
          <w:b/>
        </w:rPr>
        <w:t xml:space="preserve"> </w:t>
      </w:r>
      <w:r w:rsidR="008415FD" w:rsidRPr="008415FD">
        <w:t>(</w:t>
      </w:r>
      <w:r w:rsidR="00916636">
        <w:t>______________________</w:t>
      </w:r>
      <w:r w:rsidR="008415FD" w:rsidRPr="008415FD">
        <w:t>)</w:t>
      </w:r>
      <w:r w:rsidR="000B0F8F" w:rsidRPr="008415FD">
        <w:t>,</w:t>
      </w:r>
      <w:r w:rsidR="00DA3D6A" w:rsidRPr="008415FD">
        <w:t xml:space="preserve"> </w:t>
      </w:r>
      <w:r w:rsidR="00D23B6E" w:rsidRPr="008415FD">
        <w:t>именуемое в д</w:t>
      </w:r>
      <w:r w:rsidR="00DA3D6A" w:rsidRPr="008415FD">
        <w:t>альнейшем «</w:t>
      </w:r>
      <w:r>
        <w:t>Поставщик</w:t>
      </w:r>
      <w:r w:rsidR="00DA3D6A" w:rsidRPr="008415FD">
        <w:t xml:space="preserve">», в лице </w:t>
      </w:r>
      <w:r w:rsidR="00916636">
        <w:rPr>
          <w:b/>
        </w:rPr>
        <w:t>_____________________</w:t>
      </w:r>
      <w:r w:rsidR="002F2CF1" w:rsidRPr="008415FD">
        <w:t>,</w:t>
      </w:r>
      <w:r w:rsidR="00DA3D6A" w:rsidRPr="008415FD">
        <w:t xml:space="preserve"> </w:t>
      </w:r>
      <w:r w:rsidR="002F2CF1" w:rsidRPr="008415FD">
        <w:t xml:space="preserve">действующего на основании </w:t>
      </w:r>
      <w:r w:rsidR="00916636">
        <w:t>________</w:t>
      </w:r>
      <w:r w:rsidR="00D23B6E" w:rsidRPr="008415FD">
        <w:t xml:space="preserve">, с другой стороны, </w:t>
      </w:r>
      <w:r w:rsidR="0056513B" w:rsidRPr="008415FD">
        <w:t>далее совместно именуемые</w:t>
      </w:r>
      <w:r w:rsidR="0056513B" w:rsidRPr="002E7E45">
        <w:t xml:space="preserve"> «Стороны», а по отдельности «Сторона», </w:t>
      </w:r>
      <w:r w:rsidR="00D23B6E" w:rsidRPr="002E7E45">
        <w:t>заключили настоящий договор о нижеследующем:</w:t>
      </w:r>
    </w:p>
    <w:p w:rsidR="00D23B6E" w:rsidRPr="002E7E45" w:rsidRDefault="00D23B6E" w:rsidP="00AA588F">
      <w:pPr>
        <w:numPr>
          <w:ilvl w:val="0"/>
          <w:numId w:val="11"/>
        </w:numPr>
        <w:tabs>
          <w:tab w:val="clear" w:pos="720"/>
          <w:tab w:val="num" w:pos="0"/>
          <w:tab w:val="left" w:pos="540"/>
        </w:tabs>
        <w:ind w:left="0" w:firstLine="0"/>
        <w:jc w:val="center"/>
      </w:pPr>
      <w:r w:rsidRPr="002E7E45">
        <w:t>ПРЕДМЕТ ДОГОВОРА</w:t>
      </w:r>
    </w:p>
    <w:p w:rsidR="00273D25" w:rsidRPr="002E7E45" w:rsidRDefault="00D23B6E" w:rsidP="0004496C">
      <w:pPr>
        <w:numPr>
          <w:ilvl w:val="1"/>
          <w:numId w:val="6"/>
        </w:numPr>
        <w:tabs>
          <w:tab w:val="clear" w:pos="1050"/>
          <w:tab w:val="num" w:pos="0"/>
          <w:tab w:val="left" w:pos="1080"/>
        </w:tabs>
        <w:ind w:left="0" w:firstLine="709"/>
        <w:jc w:val="both"/>
      </w:pPr>
      <w:r w:rsidRPr="002E7E45">
        <w:t xml:space="preserve">Поставщик обязуется </w:t>
      </w:r>
      <w:r w:rsidR="00316A06" w:rsidRPr="002E7E45">
        <w:t>передать</w:t>
      </w:r>
      <w:r w:rsidRPr="002E7E45">
        <w:t xml:space="preserve">, а Покупатель принять и оплатить </w:t>
      </w:r>
      <w:r w:rsidR="00E05A9E" w:rsidRPr="002E7E45">
        <w:t xml:space="preserve">товар </w:t>
      </w:r>
      <w:r w:rsidR="00AE1BE7" w:rsidRPr="002E7E45">
        <w:t xml:space="preserve">согласно настоящему договору и </w:t>
      </w:r>
      <w:r w:rsidR="00273D25" w:rsidRPr="002E7E45">
        <w:t>приложениям к нему.</w:t>
      </w:r>
    </w:p>
    <w:p w:rsidR="002C0834" w:rsidRPr="002E7E45" w:rsidRDefault="002C0834" w:rsidP="0004496C">
      <w:pPr>
        <w:tabs>
          <w:tab w:val="left" w:pos="0"/>
        </w:tabs>
        <w:ind w:firstLine="709"/>
        <w:jc w:val="both"/>
      </w:pPr>
      <w:r w:rsidRPr="002E7E45">
        <w:t>Наименование товар</w:t>
      </w:r>
      <w:r w:rsidR="001E6759" w:rsidRPr="002E7E45">
        <w:t xml:space="preserve">а, его количество и ассортимент </w:t>
      </w:r>
      <w:r w:rsidRPr="002E7E45">
        <w:t>согласовы</w:t>
      </w:r>
      <w:r w:rsidR="00201E80" w:rsidRPr="002E7E45">
        <w:t>ваются сторонами в спецификации, являющейся</w:t>
      </w:r>
      <w:r w:rsidR="00273D25" w:rsidRPr="002E7E45">
        <w:t xml:space="preserve"> приложени</w:t>
      </w:r>
      <w:r w:rsidR="00201E80" w:rsidRPr="002E7E45">
        <w:t>ем</w:t>
      </w:r>
      <w:r w:rsidR="00273D25" w:rsidRPr="002E7E45">
        <w:t xml:space="preserve"> к </w:t>
      </w:r>
      <w:r w:rsidR="00E7045F" w:rsidRPr="002E7E45">
        <w:t xml:space="preserve">настоящему </w:t>
      </w:r>
      <w:r w:rsidR="00273D25" w:rsidRPr="002E7E45">
        <w:t>договору.</w:t>
      </w:r>
    </w:p>
    <w:p w:rsidR="00D23B6E" w:rsidRPr="002E7E45" w:rsidRDefault="00D23B6E" w:rsidP="00AA588F">
      <w:pPr>
        <w:numPr>
          <w:ilvl w:val="0"/>
          <w:numId w:val="6"/>
        </w:numPr>
        <w:tabs>
          <w:tab w:val="clear" w:pos="630"/>
          <w:tab w:val="num" w:pos="0"/>
          <w:tab w:val="left" w:pos="540"/>
        </w:tabs>
        <w:ind w:left="0" w:firstLine="0"/>
        <w:jc w:val="center"/>
      </w:pPr>
      <w:r w:rsidRPr="002E7E45">
        <w:t>КАЧЕСТВО И КОМПЛЕКТНОСТЬ ТОВАРА</w:t>
      </w:r>
    </w:p>
    <w:p w:rsidR="00021C0E" w:rsidRPr="002E7E45" w:rsidRDefault="00021C0E" w:rsidP="0004496C">
      <w:pPr>
        <w:numPr>
          <w:ilvl w:val="1"/>
          <w:numId w:val="8"/>
        </w:numPr>
        <w:tabs>
          <w:tab w:val="num" w:pos="0"/>
          <w:tab w:val="left" w:pos="1080"/>
        </w:tabs>
        <w:ind w:left="0" w:firstLine="709"/>
        <w:jc w:val="both"/>
      </w:pPr>
      <w:r w:rsidRPr="002E7E45">
        <w:t xml:space="preserve">Поставщик гарантирует, что поставляемый в соответствии с настоящим договором товар является новым, не бывшим в эксплуатации или восстановленным. </w:t>
      </w:r>
    </w:p>
    <w:p w:rsidR="00FB46C9" w:rsidRPr="002E7E45" w:rsidRDefault="00D23B6E" w:rsidP="0004496C">
      <w:pPr>
        <w:numPr>
          <w:ilvl w:val="1"/>
          <w:numId w:val="8"/>
        </w:numPr>
        <w:tabs>
          <w:tab w:val="num" w:pos="0"/>
          <w:tab w:val="left" w:pos="1080"/>
        </w:tabs>
        <w:ind w:left="0" w:firstLine="709"/>
        <w:jc w:val="both"/>
      </w:pPr>
      <w:r w:rsidRPr="002E7E45">
        <w:t>Качество поставл</w:t>
      </w:r>
      <w:r w:rsidR="00C947F9" w:rsidRPr="002E7E45">
        <w:t xml:space="preserve">енного </w:t>
      </w:r>
      <w:r w:rsidRPr="002E7E45">
        <w:t>товара должно со</w:t>
      </w:r>
      <w:r w:rsidR="009B73E5" w:rsidRPr="002E7E45">
        <w:t>ответствовать ГОСТам</w:t>
      </w:r>
      <w:r w:rsidR="004C771C" w:rsidRPr="002E7E45">
        <w:t xml:space="preserve">, </w:t>
      </w:r>
      <w:r w:rsidR="0051679A" w:rsidRPr="002E7E45">
        <w:t xml:space="preserve">техническим условиям, </w:t>
      </w:r>
      <w:r w:rsidR="004C771C" w:rsidRPr="002E7E45">
        <w:t>чертежам</w:t>
      </w:r>
      <w:r w:rsidR="0051679A" w:rsidRPr="002E7E45">
        <w:t xml:space="preserve"> и</w:t>
      </w:r>
      <w:r w:rsidRPr="002E7E45">
        <w:t xml:space="preserve"> иным нормам, </w:t>
      </w:r>
      <w:r w:rsidR="00FB46C9" w:rsidRPr="002E7E45">
        <w:t xml:space="preserve">указанным в </w:t>
      </w:r>
      <w:r w:rsidR="006B03C8" w:rsidRPr="002E7E45">
        <w:t>документа</w:t>
      </w:r>
      <w:r w:rsidR="00FB46C9" w:rsidRPr="002E7E45">
        <w:t>х</w:t>
      </w:r>
      <w:r w:rsidR="006B03C8" w:rsidRPr="002E7E45">
        <w:t xml:space="preserve">, </w:t>
      </w:r>
      <w:r w:rsidR="00465AC9" w:rsidRPr="002E7E45">
        <w:t>относящихся</w:t>
      </w:r>
      <w:r w:rsidR="006B03C8" w:rsidRPr="002E7E45">
        <w:t xml:space="preserve"> к товару, </w:t>
      </w:r>
      <w:r w:rsidR="00465AC9" w:rsidRPr="002E7E45">
        <w:t>и/</w:t>
      </w:r>
      <w:r w:rsidR="006B03C8" w:rsidRPr="002E7E45">
        <w:t xml:space="preserve">или </w:t>
      </w:r>
      <w:r w:rsidRPr="002E7E45">
        <w:t xml:space="preserve">согласованным </w:t>
      </w:r>
      <w:r w:rsidR="00465AC9" w:rsidRPr="002E7E45">
        <w:t xml:space="preserve">сторонами </w:t>
      </w:r>
      <w:r w:rsidRPr="002E7E45">
        <w:t xml:space="preserve">в </w:t>
      </w:r>
      <w:r w:rsidR="00610E9D" w:rsidRPr="002E7E45">
        <w:t xml:space="preserve">настоящем </w:t>
      </w:r>
      <w:r w:rsidR="001E6759" w:rsidRPr="002E7E45">
        <w:t xml:space="preserve">договоре и приложениях к нему. </w:t>
      </w:r>
      <w:r w:rsidR="00465AC9" w:rsidRPr="002E7E45">
        <w:t xml:space="preserve"> </w:t>
      </w:r>
    </w:p>
    <w:p w:rsidR="00FB46C9" w:rsidRPr="002E7E45" w:rsidRDefault="00D23B6E" w:rsidP="0004496C">
      <w:pPr>
        <w:numPr>
          <w:ilvl w:val="1"/>
          <w:numId w:val="8"/>
        </w:numPr>
        <w:tabs>
          <w:tab w:val="num" w:pos="0"/>
          <w:tab w:val="left" w:pos="1080"/>
        </w:tabs>
        <w:ind w:left="0" w:firstLine="709"/>
        <w:jc w:val="both"/>
      </w:pPr>
      <w:r w:rsidRPr="002E7E45">
        <w:t>Документы, относящиеся к товару (технический паспорт,</w:t>
      </w:r>
      <w:r w:rsidR="00F31DB6" w:rsidRPr="002E7E45">
        <w:t xml:space="preserve"> </w:t>
      </w:r>
      <w:r w:rsidRPr="002E7E45">
        <w:t>инструкция по эксплуатации</w:t>
      </w:r>
      <w:r w:rsidR="00DA0DA2" w:rsidRPr="002E7E45">
        <w:t>, иная техническая документация, сертификат соответствия</w:t>
      </w:r>
      <w:r w:rsidR="002514D4" w:rsidRPr="002E7E45">
        <w:t xml:space="preserve"> (декларация соответствия)</w:t>
      </w:r>
      <w:r w:rsidRPr="002E7E45">
        <w:t xml:space="preserve"> и т.д.</w:t>
      </w:r>
      <w:r w:rsidR="00B2533F">
        <w:t xml:space="preserve"> при их наличии</w:t>
      </w:r>
      <w:r w:rsidRPr="002E7E45">
        <w:t>), должны быть переданы Покупа</w:t>
      </w:r>
      <w:r w:rsidR="0051679A" w:rsidRPr="002E7E45">
        <w:t>телю одновременно с товаром</w:t>
      </w:r>
      <w:r w:rsidR="00B2533F">
        <w:t xml:space="preserve"> в электронном виде по электронной почте</w:t>
      </w:r>
      <w:r w:rsidRPr="002E7E45">
        <w:t>.</w:t>
      </w:r>
    </w:p>
    <w:p w:rsidR="00603607" w:rsidRPr="002E7E45" w:rsidRDefault="00D23B6E" w:rsidP="0004496C">
      <w:pPr>
        <w:numPr>
          <w:ilvl w:val="1"/>
          <w:numId w:val="8"/>
        </w:numPr>
        <w:tabs>
          <w:tab w:val="num" w:pos="0"/>
          <w:tab w:val="left" w:pos="1080"/>
        </w:tabs>
        <w:ind w:left="0" w:firstLine="709"/>
        <w:jc w:val="both"/>
      </w:pPr>
      <w:r w:rsidRPr="002E7E45">
        <w:t>Поставщик гарантирует качество поставляемого товара</w:t>
      </w:r>
      <w:r w:rsidR="00A01EE0" w:rsidRPr="002E7E45">
        <w:t>.</w:t>
      </w:r>
      <w:r w:rsidRPr="002E7E45">
        <w:t xml:space="preserve"> </w:t>
      </w:r>
      <w:r w:rsidR="00D15820" w:rsidRPr="002E7E45">
        <w:t>П</w:t>
      </w:r>
      <w:r w:rsidR="00A01EE0" w:rsidRPr="002E7E45">
        <w:t>родолжительность гарантийного</w:t>
      </w:r>
      <w:r w:rsidR="002F2CF1" w:rsidRPr="002E7E45">
        <w:t xml:space="preserve"> срока на товар </w:t>
      </w:r>
      <w:r w:rsidR="00D15820" w:rsidRPr="002E7E45">
        <w:t>установлена в спецификации</w:t>
      </w:r>
      <w:r w:rsidR="00603607" w:rsidRPr="002E7E45">
        <w:t>.</w:t>
      </w:r>
    </w:p>
    <w:p w:rsidR="00666EC6" w:rsidRPr="002E7E45" w:rsidRDefault="00A01EE0" w:rsidP="0004496C">
      <w:pPr>
        <w:numPr>
          <w:ilvl w:val="1"/>
          <w:numId w:val="8"/>
        </w:numPr>
        <w:tabs>
          <w:tab w:val="num" w:pos="0"/>
          <w:tab w:val="left" w:pos="1080"/>
        </w:tabs>
        <w:ind w:left="0" w:firstLine="709"/>
        <w:jc w:val="both"/>
      </w:pPr>
      <w:r w:rsidRPr="002E7E45">
        <w:t xml:space="preserve">Если иное не установлено в спецификации к </w:t>
      </w:r>
      <w:r w:rsidR="00A653D1" w:rsidRPr="002E7E45">
        <w:t xml:space="preserve">настоящему </w:t>
      </w:r>
      <w:r w:rsidRPr="002E7E45">
        <w:t>договору г</w:t>
      </w:r>
      <w:r w:rsidR="00B676E9" w:rsidRPr="002E7E45">
        <w:t>арантийный срок начинает течь с момента получения товара Покупателем</w:t>
      </w:r>
      <w:r w:rsidR="00E7677B" w:rsidRPr="002E7E45">
        <w:t>.</w:t>
      </w:r>
    </w:p>
    <w:p w:rsidR="00EA687F" w:rsidRPr="002E7E45" w:rsidRDefault="00EA687F" w:rsidP="0004496C">
      <w:pPr>
        <w:numPr>
          <w:ilvl w:val="1"/>
          <w:numId w:val="8"/>
        </w:numPr>
        <w:tabs>
          <w:tab w:val="num" w:pos="0"/>
          <w:tab w:val="left" w:pos="1080"/>
        </w:tabs>
        <w:ind w:left="0" w:firstLine="709"/>
        <w:jc w:val="both"/>
      </w:pPr>
      <w:r w:rsidRPr="002E7E45">
        <w:t xml:space="preserve">Товар должен поставляться </w:t>
      </w:r>
      <w:r w:rsidR="00E155B5" w:rsidRPr="002E7E45">
        <w:t xml:space="preserve">комплектно согласно настоящему </w:t>
      </w:r>
      <w:r w:rsidRPr="002E7E45">
        <w:t xml:space="preserve">договору, приложениям к нему и документам, относящимся к товару. </w:t>
      </w:r>
    </w:p>
    <w:p w:rsidR="001E7782" w:rsidRPr="002E7E45" w:rsidRDefault="00956EA5" w:rsidP="0004496C">
      <w:pPr>
        <w:numPr>
          <w:ilvl w:val="1"/>
          <w:numId w:val="8"/>
        </w:numPr>
        <w:tabs>
          <w:tab w:val="num" w:pos="0"/>
          <w:tab w:val="left" w:pos="1080"/>
        </w:tabs>
        <w:ind w:left="0" w:firstLine="709"/>
        <w:jc w:val="both"/>
      </w:pPr>
      <w:r w:rsidRPr="002E7E45">
        <w:t xml:space="preserve">В случае поставки </w:t>
      </w:r>
      <w:r w:rsidR="00465AC9" w:rsidRPr="002E7E45">
        <w:t xml:space="preserve">товара ненадлежащего качества и/или </w:t>
      </w:r>
      <w:r w:rsidRPr="002E7E45">
        <w:t xml:space="preserve">некомплектного товара </w:t>
      </w:r>
      <w:r w:rsidR="00D23B6E" w:rsidRPr="002E7E45">
        <w:t xml:space="preserve">Поставщик обязан </w:t>
      </w:r>
      <w:r w:rsidRPr="002E7E45">
        <w:t xml:space="preserve">по требованию Покупателя </w:t>
      </w:r>
      <w:r w:rsidR="001E6759" w:rsidRPr="002E7E45">
        <w:t>устранить недостатки товара (доукомплектовать товар)</w:t>
      </w:r>
      <w:r w:rsidR="00C314AF" w:rsidRPr="002E7E45">
        <w:t xml:space="preserve"> либо заменить </w:t>
      </w:r>
      <w:r w:rsidR="001E6759" w:rsidRPr="002E7E45">
        <w:t xml:space="preserve">товар </w:t>
      </w:r>
      <w:r w:rsidR="00C314AF" w:rsidRPr="002E7E45">
        <w:t>качественным (</w:t>
      </w:r>
      <w:r w:rsidR="00D05818" w:rsidRPr="002E7E45">
        <w:t>комплектным</w:t>
      </w:r>
      <w:r w:rsidR="00C314AF" w:rsidRPr="002E7E45">
        <w:t xml:space="preserve">) </w:t>
      </w:r>
      <w:r w:rsidR="001E6759" w:rsidRPr="002E7E45">
        <w:t>в 3</w:t>
      </w:r>
      <w:r w:rsidR="00D05818" w:rsidRPr="002E7E45">
        <w:t xml:space="preserve">0-дневный срок после получения </w:t>
      </w:r>
      <w:r w:rsidRPr="002E7E45">
        <w:t>требования</w:t>
      </w:r>
      <w:r w:rsidR="00D05818" w:rsidRPr="002E7E45">
        <w:t xml:space="preserve">, если иной </w:t>
      </w:r>
      <w:r w:rsidR="00C314AF" w:rsidRPr="002E7E45">
        <w:t xml:space="preserve">разумный </w:t>
      </w:r>
      <w:r w:rsidR="00D05818" w:rsidRPr="002E7E45">
        <w:t xml:space="preserve">срок не </w:t>
      </w:r>
      <w:r w:rsidRPr="002E7E45">
        <w:t xml:space="preserve">будет </w:t>
      </w:r>
      <w:r w:rsidR="00D05818" w:rsidRPr="002E7E45">
        <w:t>определен дополнительно соглашением сторон.</w:t>
      </w:r>
      <w:r w:rsidR="00D23B6E" w:rsidRPr="002E7E45">
        <w:t xml:space="preserve"> </w:t>
      </w:r>
    </w:p>
    <w:p w:rsidR="00F87029" w:rsidRPr="002E7E45" w:rsidRDefault="00F87029" w:rsidP="0004496C">
      <w:pPr>
        <w:tabs>
          <w:tab w:val="left" w:pos="1080"/>
        </w:tabs>
        <w:ind w:firstLine="709"/>
        <w:jc w:val="both"/>
      </w:pPr>
      <w:r w:rsidRPr="002E7E45">
        <w:t>Расходы, связанные с устранением недостатков (доукомплектованием) товара или заменой товара (в том числе, транспортные расходы), несет Поставщик.</w:t>
      </w:r>
    </w:p>
    <w:p w:rsidR="00F87029" w:rsidRPr="002E7E45" w:rsidRDefault="00D23B6E" w:rsidP="0004496C">
      <w:pPr>
        <w:tabs>
          <w:tab w:val="left" w:pos="1080"/>
        </w:tabs>
        <w:ind w:firstLine="709"/>
        <w:jc w:val="both"/>
      </w:pPr>
      <w:r w:rsidRPr="002E7E45">
        <w:t xml:space="preserve">Если Поставщик в установленный срок не </w:t>
      </w:r>
      <w:r w:rsidR="006A0C2B" w:rsidRPr="002E7E45">
        <w:t xml:space="preserve">устранит недостатки (не </w:t>
      </w:r>
      <w:r w:rsidRPr="002E7E45">
        <w:t>укомплектует</w:t>
      </w:r>
      <w:r w:rsidR="006A0C2B" w:rsidRPr="002E7E45">
        <w:t>)</w:t>
      </w:r>
      <w:r w:rsidRPr="002E7E45">
        <w:t xml:space="preserve"> товар и</w:t>
      </w:r>
      <w:r w:rsidR="00D54FBF" w:rsidRPr="002E7E45">
        <w:t xml:space="preserve">ли не заменит его </w:t>
      </w:r>
      <w:r w:rsidR="00C314AF" w:rsidRPr="002E7E45">
        <w:t>качественным (</w:t>
      </w:r>
      <w:r w:rsidR="00D54FBF" w:rsidRPr="002E7E45">
        <w:t>комплектным</w:t>
      </w:r>
      <w:r w:rsidR="00C314AF" w:rsidRPr="002E7E45">
        <w:t>)</w:t>
      </w:r>
      <w:r w:rsidR="00D54FBF" w:rsidRPr="002E7E45">
        <w:t xml:space="preserve">, </w:t>
      </w:r>
      <w:r w:rsidRPr="002E7E45">
        <w:t xml:space="preserve">Покупатель вправе </w:t>
      </w:r>
      <w:r w:rsidR="00F87029" w:rsidRPr="002E7E45">
        <w:t>по своему выбору:</w:t>
      </w:r>
    </w:p>
    <w:p w:rsidR="001E7782" w:rsidRPr="002E7E45" w:rsidRDefault="00F87029" w:rsidP="0004496C">
      <w:pPr>
        <w:numPr>
          <w:ilvl w:val="0"/>
          <w:numId w:val="24"/>
        </w:numPr>
        <w:ind w:left="0" w:firstLine="709"/>
        <w:jc w:val="both"/>
      </w:pPr>
      <w:r w:rsidRPr="002E7E45">
        <w:t xml:space="preserve">отказаться от товара (в этом случае </w:t>
      </w:r>
      <w:r w:rsidR="001E7782" w:rsidRPr="002E7E45">
        <w:t xml:space="preserve">Поставщик обязан вернуть Покупателю уплаченные за товар денежные средства в течение 5 календарных дней с момента получения извещения Покупателя </w:t>
      </w:r>
      <w:r w:rsidRPr="002E7E45">
        <w:t>об отказе от товара);</w:t>
      </w:r>
    </w:p>
    <w:p w:rsidR="006A0C2B" w:rsidRPr="002E7E45" w:rsidRDefault="00F87029" w:rsidP="0004496C">
      <w:pPr>
        <w:numPr>
          <w:ilvl w:val="0"/>
          <w:numId w:val="24"/>
        </w:numPr>
        <w:ind w:left="0" w:firstLine="709"/>
        <w:jc w:val="both"/>
      </w:pPr>
      <w:r w:rsidRPr="002E7E45">
        <w:t>без ущерба своих прав по гарантии самостоятельно устранить недостатки товара, (доукомплектовать товар)</w:t>
      </w:r>
      <w:r w:rsidR="00E155B5" w:rsidRPr="002E7E45">
        <w:t xml:space="preserve"> (в этом </w:t>
      </w:r>
      <w:r w:rsidR="006A0C2B" w:rsidRPr="002E7E45">
        <w:t>случае Поставщик обязан возместить Покупателю все понесенные расходы в течение 5 календарных дней с момента получения соответствующего требования Покупателя)</w:t>
      </w:r>
      <w:r w:rsidR="003E0AE8" w:rsidRPr="002E7E45">
        <w:t>.</w:t>
      </w:r>
    </w:p>
    <w:p w:rsidR="00D23B6E" w:rsidRPr="002E7E45" w:rsidRDefault="00D23B6E" w:rsidP="00AA588F">
      <w:pPr>
        <w:numPr>
          <w:ilvl w:val="0"/>
          <w:numId w:val="8"/>
        </w:numPr>
        <w:tabs>
          <w:tab w:val="clear" w:pos="360"/>
          <w:tab w:val="left" w:pos="0"/>
          <w:tab w:val="left" w:pos="540"/>
        </w:tabs>
        <w:ind w:left="0" w:firstLine="0"/>
        <w:jc w:val="center"/>
      </w:pPr>
      <w:r w:rsidRPr="002E7E45">
        <w:t>СРОКИ И ПОРЯДОК ПОСТАВКИ</w:t>
      </w:r>
    </w:p>
    <w:p w:rsidR="00141595" w:rsidRPr="002E7E45" w:rsidRDefault="00F374AF" w:rsidP="0004496C">
      <w:pPr>
        <w:numPr>
          <w:ilvl w:val="1"/>
          <w:numId w:val="8"/>
        </w:numPr>
        <w:tabs>
          <w:tab w:val="num" w:pos="0"/>
          <w:tab w:val="left" w:pos="1080"/>
        </w:tabs>
        <w:ind w:left="0" w:firstLine="709"/>
        <w:jc w:val="both"/>
      </w:pPr>
      <w:r w:rsidRPr="002E7E45">
        <w:t>Поставка товара производится</w:t>
      </w:r>
      <w:r w:rsidR="008510BB" w:rsidRPr="002E7E45">
        <w:t xml:space="preserve"> </w:t>
      </w:r>
      <w:r w:rsidR="00B2533F">
        <w:t>в электронном виде по электронной почте</w:t>
      </w:r>
      <w:r w:rsidR="00B1699E" w:rsidRPr="002E7E45">
        <w:t>.</w:t>
      </w:r>
    </w:p>
    <w:p w:rsidR="00D86FFC" w:rsidRPr="002E7E45" w:rsidRDefault="00E7677B" w:rsidP="0004496C">
      <w:pPr>
        <w:numPr>
          <w:ilvl w:val="1"/>
          <w:numId w:val="8"/>
        </w:numPr>
        <w:tabs>
          <w:tab w:val="num" w:pos="0"/>
          <w:tab w:val="left" w:pos="1080"/>
        </w:tabs>
        <w:ind w:left="0" w:firstLine="709"/>
        <w:jc w:val="both"/>
      </w:pPr>
      <w:r w:rsidRPr="002E7E45">
        <w:lastRenderedPageBreak/>
        <w:t>Если иное не установлено в спецификации к договору транспортные расходы</w:t>
      </w:r>
      <w:r w:rsidR="00847B62" w:rsidRPr="002E7E45">
        <w:t xml:space="preserve"> по доставке товара </w:t>
      </w:r>
      <w:r w:rsidR="00721742" w:rsidRPr="002E7E45">
        <w:t>(при их наличии)</w:t>
      </w:r>
      <w:r w:rsidRPr="002E7E45">
        <w:t xml:space="preserve"> включены в цену товара. </w:t>
      </w:r>
    </w:p>
    <w:p w:rsidR="00493D62" w:rsidRPr="002E7E45" w:rsidRDefault="00E7677B" w:rsidP="0004496C">
      <w:pPr>
        <w:numPr>
          <w:ilvl w:val="1"/>
          <w:numId w:val="8"/>
        </w:numPr>
        <w:tabs>
          <w:tab w:val="num" w:pos="0"/>
          <w:tab w:val="left" w:pos="1080"/>
        </w:tabs>
        <w:ind w:left="0" w:firstLine="709"/>
        <w:jc w:val="both"/>
      </w:pPr>
      <w:r w:rsidRPr="002E7E45">
        <w:t>О</w:t>
      </w:r>
      <w:r w:rsidR="00493D62" w:rsidRPr="002E7E45">
        <w:t>бязанность Поставщика</w:t>
      </w:r>
      <w:r w:rsidR="004E4D2D" w:rsidRPr="002E7E45">
        <w:t xml:space="preserve"> </w:t>
      </w:r>
      <w:r w:rsidR="00493D62" w:rsidRPr="002E7E45">
        <w:t>передать товар Покупателю считается исполненной в момент:</w:t>
      </w:r>
    </w:p>
    <w:p w:rsidR="00CC6798" w:rsidRPr="002E7E45" w:rsidRDefault="00CC6798" w:rsidP="0004496C">
      <w:pPr>
        <w:numPr>
          <w:ilvl w:val="2"/>
          <w:numId w:val="8"/>
        </w:numPr>
        <w:tabs>
          <w:tab w:val="num" w:pos="0"/>
          <w:tab w:val="left" w:pos="1260"/>
        </w:tabs>
        <w:ind w:left="0" w:firstLine="709"/>
        <w:jc w:val="both"/>
      </w:pPr>
      <w:r w:rsidRPr="002E7E45">
        <w:t>в</w:t>
      </w:r>
      <w:r w:rsidR="00B3015C" w:rsidRPr="002E7E45">
        <w:t xml:space="preserve">ручения товара грузополучателю, </w:t>
      </w:r>
      <w:r w:rsidRPr="002E7E45">
        <w:t xml:space="preserve">подтверждаемый датой акта приема-передачи. </w:t>
      </w:r>
    </w:p>
    <w:p w:rsidR="00E07ED5" w:rsidRPr="002E7E45" w:rsidRDefault="00E55C47" w:rsidP="0004496C">
      <w:pPr>
        <w:numPr>
          <w:ilvl w:val="1"/>
          <w:numId w:val="8"/>
        </w:numPr>
        <w:tabs>
          <w:tab w:val="num" w:pos="0"/>
          <w:tab w:val="left" w:pos="1080"/>
        </w:tabs>
        <w:ind w:left="0" w:firstLine="709"/>
        <w:jc w:val="both"/>
      </w:pPr>
      <w:r w:rsidRPr="002E7E45">
        <w:t>В</w:t>
      </w:r>
      <w:r w:rsidR="00614D15" w:rsidRPr="002E7E45">
        <w:t>се риски случайной гибели или случайного повреждения товара, а также право собственности на товар переходят от Поставщика к Покупателю с момента, когда в соответствии с условиями договора Поставщик считается исполнившим свою обязанность по передаче товара Покупателю.</w:t>
      </w:r>
    </w:p>
    <w:p w:rsidR="00E155B5" w:rsidRPr="002E7E45" w:rsidRDefault="00926A73" w:rsidP="0004496C">
      <w:pPr>
        <w:numPr>
          <w:ilvl w:val="1"/>
          <w:numId w:val="8"/>
        </w:numPr>
        <w:tabs>
          <w:tab w:val="num" w:pos="0"/>
          <w:tab w:val="left" w:pos="1080"/>
        </w:tabs>
        <w:ind w:left="0" w:firstLine="709"/>
        <w:jc w:val="both"/>
      </w:pPr>
      <w:r w:rsidRPr="002E7E45">
        <w:t xml:space="preserve">Поставщик </w:t>
      </w:r>
      <w:r w:rsidR="002C3114" w:rsidRPr="002E7E45">
        <w:t xml:space="preserve">также </w:t>
      </w:r>
      <w:r w:rsidR="00ED053A" w:rsidRPr="002E7E45">
        <w:t>обязан</w:t>
      </w:r>
      <w:r w:rsidR="00EA69AC" w:rsidRPr="002E7E45">
        <w:t>:</w:t>
      </w:r>
      <w:r w:rsidR="00ED053A" w:rsidRPr="002E7E45">
        <w:t xml:space="preserve"> </w:t>
      </w:r>
    </w:p>
    <w:p w:rsidR="00945C3C" w:rsidRPr="002E7E45" w:rsidRDefault="00B2533F" w:rsidP="0004496C">
      <w:pPr>
        <w:tabs>
          <w:tab w:val="left" w:pos="1080"/>
        </w:tabs>
        <w:ind w:firstLine="709"/>
        <w:jc w:val="both"/>
      </w:pPr>
      <w:r>
        <w:t>3.5</w:t>
      </w:r>
      <w:r w:rsidR="008212EF" w:rsidRPr="002E7E45">
        <w:t xml:space="preserve">.1. </w:t>
      </w:r>
      <w:r w:rsidR="002E592B" w:rsidRPr="002E7E45">
        <w:t xml:space="preserve">В день отгрузки товара направить Покупателю и </w:t>
      </w:r>
      <w:r w:rsidR="002C3114" w:rsidRPr="002E7E45">
        <w:t xml:space="preserve">Грузополучателю посредством </w:t>
      </w:r>
      <w:r w:rsidR="002E592B" w:rsidRPr="002E7E45">
        <w:t>электронной почт</w:t>
      </w:r>
      <w:r w:rsidR="009D3645" w:rsidRPr="002E7E45">
        <w:t>ы</w:t>
      </w:r>
      <w:r w:rsidR="002E592B" w:rsidRPr="002E7E45">
        <w:t xml:space="preserve">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w:t>
      </w:r>
      <w:r w:rsidR="000330E5" w:rsidRPr="002E7E45">
        <w:t>его договора</w:t>
      </w:r>
      <w:r w:rsidR="002E592B" w:rsidRPr="002E7E45">
        <w:t>.</w:t>
      </w:r>
    </w:p>
    <w:p w:rsidR="00F033DF" w:rsidRPr="002E7E45" w:rsidRDefault="00EA69AC" w:rsidP="0004496C">
      <w:pPr>
        <w:tabs>
          <w:tab w:val="left" w:pos="1080"/>
        </w:tabs>
        <w:ind w:firstLine="709"/>
        <w:jc w:val="both"/>
      </w:pPr>
      <w:r w:rsidRPr="002E7E45">
        <w:t>3.</w:t>
      </w:r>
      <w:r w:rsidR="00B2533F">
        <w:t>5</w:t>
      </w:r>
      <w:r w:rsidR="00FA22E5" w:rsidRPr="002E7E45">
        <w:t xml:space="preserve">.2. </w:t>
      </w:r>
      <w:r w:rsidR="008212EF" w:rsidRPr="002E7E45">
        <w:t xml:space="preserve">В течение пяти календарных дней с даты отгрузки товара Поставщик должен передать Покупателю </w:t>
      </w:r>
      <w:r w:rsidR="00DA391B" w:rsidRPr="002E7E45">
        <w:t>с использованием средств факсимильной связи или электронной почтой копию счета-фактуры на о</w:t>
      </w:r>
      <w:r w:rsidR="00E155B5" w:rsidRPr="002E7E45">
        <w:t xml:space="preserve">тгруженный товар с последующей </w:t>
      </w:r>
      <w:r w:rsidR="00DA391B" w:rsidRPr="002E7E45">
        <w:t>передачей оригинала</w:t>
      </w:r>
      <w:r w:rsidR="000128DF" w:rsidRPr="002E7E45">
        <w:t xml:space="preserve"> счета-фактуры </w:t>
      </w:r>
      <w:r w:rsidR="008212EF" w:rsidRPr="002E7E45">
        <w:t xml:space="preserve">заказным письмом по почте или курьером. </w:t>
      </w:r>
    </w:p>
    <w:p w:rsidR="00CD2AF4" w:rsidRPr="002E7E45" w:rsidRDefault="00614D15" w:rsidP="00AA588F">
      <w:pPr>
        <w:numPr>
          <w:ilvl w:val="0"/>
          <w:numId w:val="8"/>
        </w:numPr>
        <w:tabs>
          <w:tab w:val="clear" w:pos="360"/>
          <w:tab w:val="left" w:pos="0"/>
          <w:tab w:val="left" w:pos="540"/>
        </w:tabs>
        <w:ind w:left="0" w:firstLine="0"/>
        <w:jc w:val="center"/>
      </w:pPr>
      <w:r w:rsidRPr="002E7E45">
        <w:t>ЦЕНА ТОВАРА И ПОРЯДОК РАСЧЕТОВ</w:t>
      </w:r>
    </w:p>
    <w:p w:rsidR="00660735" w:rsidRPr="002E7E45" w:rsidRDefault="00614D15" w:rsidP="0004496C">
      <w:pPr>
        <w:numPr>
          <w:ilvl w:val="1"/>
          <w:numId w:val="8"/>
        </w:numPr>
        <w:tabs>
          <w:tab w:val="left" w:pos="1080"/>
        </w:tabs>
        <w:ind w:left="0" w:firstLine="709"/>
        <w:jc w:val="both"/>
      </w:pPr>
      <w:r w:rsidRPr="002E7E45">
        <w:t>Цена на товар согласовывается сторонами в спецификации.</w:t>
      </w:r>
      <w:r w:rsidR="004F4786" w:rsidRPr="002E7E45">
        <w:t xml:space="preserve"> </w:t>
      </w:r>
      <w:r w:rsidR="001859B4" w:rsidRPr="002E7E45">
        <w:t>Цена на товар, согласованная в спецификации, может быть изменена только по соглашению сторон.</w:t>
      </w:r>
      <w:r w:rsidR="004F4786" w:rsidRPr="002E7E45">
        <w:t xml:space="preserve"> </w:t>
      </w:r>
    </w:p>
    <w:p w:rsidR="00CD2AF4" w:rsidRPr="002E7E45" w:rsidRDefault="004F4786" w:rsidP="0004496C">
      <w:pPr>
        <w:numPr>
          <w:ilvl w:val="1"/>
          <w:numId w:val="8"/>
        </w:numPr>
        <w:tabs>
          <w:tab w:val="left" w:pos="1080"/>
        </w:tabs>
        <w:ind w:left="0" w:firstLine="709"/>
        <w:jc w:val="both"/>
      </w:pPr>
      <w:r w:rsidRPr="002E7E45">
        <w:t>Порядок расчетов согласовы</w:t>
      </w:r>
      <w:r w:rsidR="00487496" w:rsidRPr="002E7E45">
        <w:t>вается сторонами в спецификации</w:t>
      </w:r>
      <w:r w:rsidR="00CD2AF4" w:rsidRPr="002E7E45">
        <w:t>.</w:t>
      </w:r>
    </w:p>
    <w:p w:rsidR="004F4786" w:rsidRPr="002E7E45" w:rsidRDefault="002F0719" w:rsidP="00781F8F">
      <w:pPr>
        <w:numPr>
          <w:ilvl w:val="1"/>
          <w:numId w:val="8"/>
        </w:numPr>
        <w:tabs>
          <w:tab w:val="num" w:pos="851"/>
        </w:tabs>
        <w:ind w:left="0" w:firstLine="709"/>
        <w:jc w:val="both"/>
      </w:pPr>
      <w:r w:rsidRPr="002E7E45">
        <w:t>В спецификации к настоящему договору может быть предусмотрена полная или частичная отсрочка оплаты поставленного товара. В этом случае Покупатель оплачивает товар (производит окончательный расчет за товар) при условии получения к моменту оплаты надлежаще оформленных документов, указанных в п. 2.3., 3.1</w:t>
      </w:r>
      <w:r w:rsidR="0048086D" w:rsidRPr="002E7E45">
        <w:t>2</w:t>
      </w:r>
      <w:r w:rsidRPr="002E7E45">
        <w:t>. настоящего договора. Покупатель вправе приостановить оплату до момента предоставления Поставщиком вышеуказанных документов.</w:t>
      </w:r>
      <w:r w:rsidR="00781F8F" w:rsidRPr="002E7E45">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3B1ED6" w:rsidRPr="002E7E45" w:rsidRDefault="003B1ED6" w:rsidP="0004496C">
      <w:pPr>
        <w:numPr>
          <w:ilvl w:val="1"/>
          <w:numId w:val="8"/>
        </w:numPr>
        <w:tabs>
          <w:tab w:val="left" w:pos="1080"/>
        </w:tabs>
        <w:ind w:left="0" w:firstLine="709"/>
        <w:jc w:val="both"/>
      </w:pPr>
      <w:r w:rsidRPr="002E7E45">
        <w:t>Оплата товара производится на основании счета Поставщика на оплату. Счет на оплату должен содержать ссылку на н</w:t>
      </w:r>
      <w:r w:rsidR="004A0A03" w:rsidRPr="002E7E45">
        <w:t>омер и дату настоящего договора</w:t>
      </w:r>
      <w:r w:rsidR="00016C2F" w:rsidRPr="002E7E45">
        <w:t>.</w:t>
      </w:r>
      <w:r w:rsidRPr="002E7E45">
        <w:t xml:space="preserve"> Счет на оплату подписывается уполномоченным лицом Поставщика и скрепляется печатью Поставщика. </w:t>
      </w:r>
    </w:p>
    <w:p w:rsidR="001E5451" w:rsidRPr="002E7E45" w:rsidRDefault="0062634C" w:rsidP="0004496C">
      <w:pPr>
        <w:numPr>
          <w:ilvl w:val="1"/>
          <w:numId w:val="8"/>
        </w:numPr>
        <w:tabs>
          <w:tab w:val="left" w:pos="1080"/>
        </w:tabs>
        <w:ind w:left="0" w:firstLine="709"/>
        <w:jc w:val="both"/>
      </w:pPr>
      <w:r w:rsidRPr="002E7E45">
        <w:t>Оплата производится путем перечисления денежных средств на расчетный счет Поставщика</w:t>
      </w:r>
      <w:r w:rsidRPr="002E7E45">
        <w:rPr>
          <w:i/>
        </w:rPr>
        <w:t>,</w:t>
      </w:r>
      <w:r w:rsidRPr="002E7E45">
        <w:t xml:space="preserve"> указанный в Договоре, либо иным способом по согласованию между Сторонами.</w:t>
      </w:r>
    </w:p>
    <w:p w:rsidR="008C0D5D" w:rsidRPr="002E7E45" w:rsidRDefault="008C0D5D" w:rsidP="008C0D5D">
      <w:pPr>
        <w:numPr>
          <w:ilvl w:val="1"/>
          <w:numId w:val="8"/>
        </w:numPr>
        <w:tabs>
          <w:tab w:val="num" w:pos="851"/>
          <w:tab w:val="left" w:pos="1276"/>
        </w:tabs>
        <w:ind w:left="0" w:firstLine="709"/>
        <w:jc w:val="both"/>
      </w:pPr>
      <w:r w:rsidRPr="002E7E45">
        <w:t>Обязанность Покупателя по оплате путем перечисления денежных средств считается исполненной с момента списания денежных средств с корреспондентского счета банка Покупателя по каждому платежу соответственно.</w:t>
      </w:r>
    </w:p>
    <w:p w:rsidR="005924A9" w:rsidRPr="002E7E45" w:rsidRDefault="0062634C" w:rsidP="0062634C">
      <w:pPr>
        <w:numPr>
          <w:ilvl w:val="1"/>
          <w:numId w:val="8"/>
        </w:numPr>
        <w:tabs>
          <w:tab w:val="num" w:pos="851"/>
        </w:tabs>
        <w:ind w:left="0" w:firstLine="709"/>
        <w:jc w:val="both"/>
      </w:pPr>
      <w:r w:rsidRPr="002E7E4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5924A9" w:rsidRPr="002E7E45">
        <w:t xml:space="preserve"> </w:t>
      </w:r>
    </w:p>
    <w:p w:rsidR="00B21EEF" w:rsidRPr="002E7E45" w:rsidRDefault="00B21EEF" w:rsidP="00AA588F">
      <w:pPr>
        <w:numPr>
          <w:ilvl w:val="0"/>
          <w:numId w:val="8"/>
        </w:numPr>
        <w:tabs>
          <w:tab w:val="clear" w:pos="360"/>
          <w:tab w:val="left" w:pos="0"/>
          <w:tab w:val="left" w:pos="540"/>
        </w:tabs>
        <w:ind w:left="0" w:firstLine="0"/>
        <w:jc w:val="center"/>
      </w:pPr>
      <w:r w:rsidRPr="002E7E45">
        <w:t>ПОРЯДОК ПРИЕМКИ ТОВАРА</w:t>
      </w:r>
    </w:p>
    <w:p w:rsidR="00375AC6" w:rsidRPr="001243E6" w:rsidRDefault="001243E6" w:rsidP="001243E6">
      <w:pPr>
        <w:pStyle w:val="a5"/>
        <w:numPr>
          <w:ilvl w:val="1"/>
          <w:numId w:val="10"/>
        </w:numPr>
        <w:tabs>
          <w:tab w:val="clear" w:pos="1200"/>
          <w:tab w:val="num" w:pos="0"/>
          <w:tab w:val="left" w:pos="1080"/>
        </w:tabs>
        <w:ind w:left="0" w:firstLine="709"/>
        <w:rPr>
          <w:szCs w:val="24"/>
        </w:rPr>
      </w:pPr>
      <w:r>
        <w:rPr>
          <w:szCs w:val="24"/>
        </w:rPr>
        <w:t>П</w:t>
      </w:r>
      <w:r w:rsidR="00B21EEF" w:rsidRPr="001243E6">
        <w:rPr>
          <w:szCs w:val="24"/>
        </w:rPr>
        <w:t xml:space="preserve">риемка товара по количеству и визуальный осмотр товара производятся Покупателем (грузополучателем) в течение </w:t>
      </w:r>
      <w:r w:rsidR="007854ED" w:rsidRPr="001243E6">
        <w:rPr>
          <w:szCs w:val="24"/>
        </w:rPr>
        <w:t>5</w:t>
      </w:r>
      <w:r w:rsidR="00B21EEF" w:rsidRPr="001243E6">
        <w:rPr>
          <w:szCs w:val="24"/>
        </w:rPr>
        <w:t xml:space="preserve"> дней </w:t>
      </w:r>
      <w:r w:rsidR="00375AC6" w:rsidRPr="001243E6">
        <w:rPr>
          <w:szCs w:val="24"/>
        </w:rPr>
        <w:t xml:space="preserve">после </w:t>
      </w:r>
      <w:r w:rsidR="00B21EEF" w:rsidRPr="001243E6">
        <w:rPr>
          <w:szCs w:val="24"/>
        </w:rPr>
        <w:t>получения товара.</w:t>
      </w:r>
      <w:r w:rsidR="00375AC6" w:rsidRPr="001243E6">
        <w:rPr>
          <w:szCs w:val="24"/>
        </w:rPr>
        <w:t xml:space="preserve"> </w:t>
      </w:r>
    </w:p>
    <w:p w:rsidR="00DC7601" w:rsidRPr="002E7E45" w:rsidRDefault="00521218" w:rsidP="0004496C">
      <w:pPr>
        <w:pStyle w:val="a5"/>
        <w:numPr>
          <w:ilvl w:val="1"/>
          <w:numId w:val="10"/>
        </w:numPr>
        <w:tabs>
          <w:tab w:val="clear" w:pos="1200"/>
          <w:tab w:val="num" w:pos="0"/>
          <w:tab w:val="left" w:pos="1080"/>
        </w:tabs>
        <w:ind w:left="0" w:firstLine="709"/>
        <w:rPr>
          <w:szCs w:val="24"/>
        </w:rPr>
      </w:pPr>
      <w:r w:rsidRPr="002E7E45">
        <w:rPr>
          <w:szCs w:val="24"/>
        </w:rPr>
        <w:t>Приемка товара по качеству производится в течение 50 дней после</w:t>
      </w:r>
      <w:r w:rsidR="00DB20DF" w:rsidRPr="002E7E45">
        <w:rPr>
          <w:szCs w:val="24"/>
        </w:rPr>
        <w:t xml:space="preserve"> получения товара</w:t>
      </w:r>
      <w:r w:rsidRPr="002E7E45">
        <w:rPr>
          <w:szCs w:val="24"/>
        </w:rPr>
        <w:t>.</w:t>
      </w:r>
    </w:p>
    <w:p w:rsidR="00D74502" w:rsidRPr="002E7E45" w:rsidRDefault="00AD1D86" w:rsidP="0004496C">
      <w:pPr>
        <w:pStyle w:val="a5"/>
        <w:numPr>
          <w:ilvl w:val="1"/>
          <w:numId w:val="10"/>
        </w:numPr>
        <w:tabs>
          <w:tab w:val="clear" w:pos="1200"/>
          <w:tab w:val="num" w:pos="0"/>
          <w:tab w:val="left" w:pos="1080"/>
        </w:tabs>
        <w:ind w:left="0" w:firstLine="709"/>
        <w:rPr>
          <w:szCs w:val="24"/>
        </w:rPr>
      </w:pPr>
      <w:r w:rsidRPr="002E7E45">
        <w:t>В случае выявления при приемке товара несоответствия количества</w:t>
      </w:r>
      <w:r w:rsidR="00E155B5" w:rsidRPr="002E7E45">
        <w:t xml:space="preserve"> </w:t>
      </w:r>
      <w:r w:rsidR="00FF5F47" w:rsidRPr="002E7E45">
        <w:t>(</w:t>
      </w:r>
      <w:r w:rsidRPr="002E7E45">
        <w:t>качества/комплектности/ассортимента</w:t>
      </w:r>
      <w:r w:rsidR="00FF5F47" w:rsidRPr="002E7E45">
        <w:t>)</w:t>
      </w:r>
      <w:r w:rsidRPr="002E7E45">
        <w:t xml:space="preserve"> </w:t>
      </w:r>
      <w:r w:rsidR="00375AC6" w:rsidRPr="002E7E45">
        <w:rPr>
          <w:szCs w:val="24"/>
        </w:rPr>
        <w:t xml:space="preserve">полученного </w:t>
      </w:r>
      <w:r w:rsidR="00D23B6E" w:rsidRPr="002E7E45">
        <w:rPr>
          <w:szCs w:val="24"/>
        </w:rPr>
        <w:t xml:space="preserve">товара условиям договора вызов </w:t>
      </w:r>
      <w:r w:rsidR="00D23B6E" w:rsidRPr="002E7E45">
        <w:rPr>
          <w:szCs w:val="24"/>
        </w:rPr>
        <w:lastRenderedPageBreak/>
        <w:t>представителя Поставщика для участия в приемке товара обязателен.</w:t>
      </w:r>
      <w:r w:rsidR="00D74502" w:rsidRPr="002E7E45">
        <w:t xml:space="preserve"> </w:t>
      </w:r>
      <w:r w:rsidR="00050CB4" w:rsidRPr="002E7E45">
        <w:t>Вызов представителя Поставщика осуществляется телеграммой или по факсу. Уведомление о вызове</w:t>
      </w:r>
      <w:r w:rsidR="00D74502" w:rsidRPr="002E7E45">
        <w:t xml:space="preserve"> </w:t>
      </w:r>
      <w:r w:rsidR="00EC314A" w:rsidRPr="002E7E45">
        <w:t>П</w:t>
      </w:r>
      <w:r w:rsidR="00D74502" w:rsidRPr="002E7E45">
        <w:t xml:space="preserve">оставщика </w:t>
      </w:r>
      <w:r w:rsidR="00050CB4" w:rsidRPr="002E7E45">
        <w:t>должно</w:t>
      </w:r>
      <w:r w:rsidR="00D74502" w:rsidRPr="002E7E45">
        <w:t xml:space="preserve"> содержать</w:t>
      </w:r>
      <w:r w:rsidR="00E155B5" w:rsidRPr="002E7E45">
        <w:t xml:space="preserve"> сведения о</w:t>
      </w:r>
      <w:r w:rsidR="00D53E98" w:rsidRPr="002E7E45">
        <w:t xml:space="preserve"> наименовании</w:t>
      </w:r>
      <w:r w:rsidR="00D74502" w:rsidRPr="002E7E45">
        <w:t xml:space="preserve"> товара, перечень выявленных несоответствий и недостатков, сведения о дате и месте проведения приемки товара. Уполномоченный представитель Поставщика должен прибыть к месту приемки в срок, указанный в уведомлении Покупателя,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D74502" w:rsidRPr="002E7E45" w:rsidRDefault="00D74502" w:rsidP="0004496C">
      <w:pPr>
        <w:pStyle w:val="a5"/>
        <w:numPr>
          <w:ilvl w:val="1"/>
          <w:numId w:val="10"/>
        </w:numPr>
        <w:tabs>
          <w:tab w:val="clear" w:pos="1200"/>
          <w:tab w:val="num" w:pos="0"/>
          <w:tab w:val="left" w:pos="1080"/>
        </w:tabs>
        <w:ind w:left="0" w:firstLine="709"/>
        <w:rPr>
          <w:szCs w:val="24"/>
        </w:rPr>
      </w:pPr>
      <w:r w:rsidRPr="002E7E45">
        <w:t xml:space="preserve">В случае неявки Поставщика в указанный в уведомлении срок или получения в этот же срок сообщения Поставщика о неявке по каким-либо причинам Покупатель осуществляет приемку товара в одностороннем порядке. </w:t>
      </w:r>
    </w:p>
    <w:p w:rsidR="008A34DC" w:rsidRPr="002E7E45" w:rsidRDefault="008A34DC" w:rsidP="0004496C">
      <w:pPr>
        <w:numPr>
          <w:ilvl w:val="0"/>
          <w:numId w:val="10"/>
        </w:numPr>
        <w:rPr>
          <w:rFonts w:eastAsia="SimSun"/>
        </w:rPr>
      </w:pPr>
      <w:r w:rsidRPr="002E7E45">
        <w:rPr>
          <w:rFonts w:eastAsia="SimSun"/>
        </w:rPr>
        <w:t>ЗАВЕРЕНИЯ И ОБЕСПЕЧЕНИЕ ОБЯЗАТЕЛЬСТВ</w:t>
      </w:r>
    </w:p>
    <w:p w:rsidR="008A34DC" w:rsidRPr="002E7E45" w:rsidRDefault="00F15A36" w:rsidP="0004496C">
      <w:pPr>
        <w:ind w:firstLine="709"/>
        <w:jc w:val="both"/>
        <w:rPr>
          <w:rFonts w:eastAsia="SimSun"/>
          <w:b/>
        </w:rPr>
      </w:pPr>
      <w:r w:rsidRPr="002E7E45">
        <w:rPr>
          <w:rFonts w:eastAsia="SimSun"/>
        </w:rPr>
        <w:t>6</w:t>
      </w:r>
      <w:r w:rsidR="008A34DC" w:rsidRPr="002E7E45">
        <w:rPr>
          <w:rFonts w:eastAsia="SimSun"/>
        </w:rPr>
        <w:t>.1.</w:t>
      </w:r>
      <w:r w:rsidR="008A34DC" w:rsidRPr="002E7E45">
        <w:rPr>
          <w:bCs/>
        </w:rPr>
        <w:t xml:space="preserve"> </w:t>
      </w:r>
      <w:r w:rsidRPr="002E7E45">
        <w:rPr>
          <w:rFonts w:eastAsia="SimSun"/>
        </w:rPr>
        <w:t>Каждая из Сторон</w:t>
      </w:r>
      <w:r w:rsidR="008A34DC" w:rsidRPr="002E7E45">
        <w:rPr>
          <w:rFonts w:eastAsia="SimSun"/>
        </w:rPr>
        <w:t xml:space="preserve"> заявляет и заверяет, что:</w:t>
      </w:r>
    </w:p>
    <w:p w:rsidR="008A34DC" w:rsidRPr="002E7E45" w:rsidRDefault="00F15A36" w:rsidP="0004496C">
      <w:pPr>
        <w:ind w:firstLine="709"/>
        <w:jc w:val="both"/>
        <w:rPr>
          <w:rFonts w:eastAsia="SimSun"/>
          <w:b/>
        </w:rPr>
      </w:pPr>
      <w:r w:rsidRPr="002E7E45">
        <w:rPr>
          <w:rFonts w:eastAsia="SimSun"/>
        </w:rPr>
        <w:t>6</w:t>
      </w:r>
      <w:r w:rsidR="008A34DC" w:rsidRPr="002E7E45">
        <w:rPr>
          <w:rFonts w:eastAsia="SimSun"/>
        </w:rPr>
        <w:t>.1.1.</w:t>
      </w:r>
      <w:r w:rsidRPr="002E7E45">
        <w:rPr>
          <w:rFonts w:eastAsia="SimSun"/>
        </w:rPr>
        <w:t xml:space="preserve"> </w:t>
      </w:r>
      <w:r w:rsidR="00517F0D" w:rsidRPr="002E7E45">
        <w:rPr>
          <w:rFonts w:eastAsia="SimSu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A34DC" w:rsidRPr="002E7E45" w:rsidRDefault="00203179" w:rsidP="0004496C">
      <w:pPr>
        <w:numPr>
          <w:ilvl w:val="2"/>
          <w:numId w:val="29"/>
        </w:numPr>
        <w:ind w:left="0" w:firstLine="709"/>
        <w:jc w:val="both"/>
        <w:rPr>
          <w:rFonts w:eastAsia="SimSun"/>
        </w:rPr>
      </w:pPr>
      <w:r w:rsidRPr="002E7E45">
        <w:t>Сторона имеет право заключить Договор, а также исполнять иные обязательства, предусмотренные Договором.</w:t>
      </w:r>
    </w:p>
    <w:p w:rsidR="008A34DC" w:rsidRPr="002E7E45" w:rsidRDefault="00F15A36" w:rsidP="0004496C">
      <w:pPr>
        <w:numPr>
          <w:ilvl w:val="2"/>
          <w:numId w:val="29"/>
        </w:numPr>
        <w:ind w:left="0" w:firstLine="709"/>
        <w:jc w:val="both"/>
        <w:rPr>
          <w:rFonts w:eastAsia="SimSun"/>
        </w:rPr>
      </w:pPr>
      <w:r w:rsidRPr="002E7E45">
        <w:rPr>
          <w:rFonts w:eastAsia="SimSun"/>
        </w:rPr>
        <w:t>Стороной</w:t>
      </w:r>
      <w:r w:rsidR="008A34DC" w:rsidRPr="002E7E45">
        <w:rPr>
          <w:rFonts w:eastAsia="SimSun"/>
        </w:rPr>
        <w:t xml:space="preserve">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настоящего Договора и исполнения обязательств по настоящему Договору.</w:t>
      </w:r>
    </w:p>
    <w:p w:rsidR="008A34DC" w:rsidRPr="002E7E45" w:rsidRDefault="00203179" w:rsidP="0004496C">
      <w:pPr>
        <w:numPr>
          <w:ilvl w:val="2"/>
          <w:numId w:val="29"/>
        </w:numPr>
        <w:ind w:left="0" w:firstLine="709"/>
        <w:jc w:val="both"/>
        <w:rPr>
          <w:rFonts w:eastAsia="SimSun"/>
        </w:rPr>
      </w:pPr>
      <w:r w:rsidRPr="002E7E45">
        <w:rPr>
          <w:rFonts w:eastAsia="SimSu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A34DC" w:rsidRPr="002E7E45" w:rsidRDefault="008A34DC" w:rsidP="0004496C">
      <w:pPr>
        <w:numPr>
          <w:ilvl w:val="2"/>
          <w:numId w:val="29"/>
        </w:numPr>
        <w:ind w:left="0" w:firstLine="709"/>
        <w:jc w:val="both"/>
        <w:rPr>
          <w:rFonts w:eastAsia="SimSun"/>
        </w:rPr>
      </w:pPr>
      <w:r w:rsidRPr="002E7E45">
        <w:rPr>
          <w:rFonts w:eastAsia="SimSun"/>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8A34DC" w:rsidRPr="002E7E45" w:rsidRDefault="00517F0D" w:rsidP="0004496C">
      <w:pPr>
        <w:numPr>
          <w:ilvl w:val="2"/>
          <w:numId w:val="29"/>
        </w:numPr>
        <w:ind w:left="0" w:firstLine="709"/>
        <w:jc w:val="both"/>
        <w:rPr>
          <w:rFonts w:eastAsia="SimSun"/>
        </w:rPr>
      </w:pPr>
      <w:r w:rsidRPr="002E7E45">
        <w:rPr>
          <w:rFonts w:eastAsia="SimSu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A34DC" w:rsidRPr="002E7E45" w:rsidRDefault="00517F0D" w:rsidP="0004496C">
      <w:pPr>
        <w:numPr>
          <w:ilvl w:val="2"/>
          <w:numId w:val="29"/>
        </w:numPr>
        <w:ind w:left="0" w:firstLine="709"/>
        <w:jc w:val="both"/>
        <w:rPr>
          <w:rFonts w:eastAsia="SimSun"/>
        </w:rPr>
      </w:pPr>
      <w:r w:rsidRPr="002E7E45">
        <w:rPr>
          <w:rFonts w:eastAsia="SimSun"/>
        </w:rPr>
        <w:t>Исполнение Договора не противоречит и не приведет к нарушению какого-либо договора, стороной которого является Сторона.</w:t>
      </w:r>
    </w:p>
    <w:p w:rsidR="00517F0D" w:rsidRPr="002E7E45" w:rsidRDefault="00517F0D" w:rsidP="00517F0D">
      <w:pPr>
        <w:numPr>
          <w:ilvl w:val="2"/>
          <w:numId w:val="29"/>
        </w:numPr>
        <w:ind w:left="0" w:firstLine="709"/>
        <w:jc w:val="both"/>
        <w:rPr>
          <w:rFonts w:eastAsia="SimSun"/>
        </w:rPr>
      </w:pPr>
      <w:r w:rsidRPr="002E7E45">
        <w:rPr>
          <w:rFonts w:eastAsia="SimSu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517F0D" w:rsidRPr="002E7E45" w:rsidRDefault="00517F0D" w:rsidP="00517F0D">
      <w:pPr>
        <w:numPr>
          <w:ilvl w:val="2"/>
          <w:numId w:val="29"/>
        </w:numPr>
        <w:ind w:left="142" w:firstLine="567"/>
        <w:jc w:val="both"/>
        <w:rPr>
          <w:rFonts w:eastAsia="SimSun"/>
        </w:rPr>
      </w:pPr>
      <w:r w:rsidRPr="002E7E45">
        <w:rPr>
          <w:rFonts w:eastAsia="SimSu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A34DC" w:rsidRPr="002E7E45" w:rsidRDefault="00C22C19" w:rsidP="0004496C">
      <w:pPr>
        <w:numPr>
          <w:ilvl w:val="1"/>
          <w:numId w:val="29"/>
        </w:numPr>
        <w:ind w:left="0" w:firstLine="709"/>
        <w:jc w:val="both"/>
        <w:rPr>
          <w:rFonts w:eastAsia="SimSun"/>
        </w:rPr>
      </w:pPr>
      <w:r w:rsidRPr="002E7E45">
        <w:rPr>
          <w:rFonts w:eastAsia="SimSun"/>
          <w:bCs/>
        </w:rPr>
        <w:t>Поставщик</w:t>
      </w:r>
      <w:r w:rsidRPr="002E7E45">
        <w:rPr>
          <w:rFonts w:eastAsia="SimSun"/>
          <w:b/>
          <w:bCs/>
        </w:rPr>
        <w:t xml:space="preserve"> </w:t>
      </w:r>
      <w:r w:rsidR="008A34DC" w:rsidRPr="002E7E45">
        <w:rPr>
          <w:rFonts w:eastAsia="SimSun"/>
        </w:rPr>
        <w:t>заявляет и заверяет, что:</w:t>
      </w:r>
    </w:p>
    <w:p w:rsidR="008A34DC" w:rsidRPr="002E7E45" w:rsidRDefault="00E6519E" w:rsidP="00E6519E">
      <w:pPr>
        <w:ind w:left="709"/>
        <w:jc w:val="both"/>
        <w:rPr>
          <w:rFonts w:eastAsia="SimSun"/>
        </w:rPr>
      </w:pPr>
      <w:r w:rsidRPr="002E7E45">
        <w:rPr>
          <w:rFonts w:eastAsia="SimSun"/>
        </w:rPr>
        <w:t>6.2.1.</w:t>
      </w:r>
      <w:r w:rsidR="008A34DC" w:rsidRPr="002E7E45">
        <w:rPr>
          <w:rFonts w:eastAsia="SimSun"/>
        </w:rPr>
        <w:t xml:space="preserve"> отразит в налого</w:t>
      </w:r>
      <w:r w:rsidR="00AD14CC" w:rsidRPr="002E7E45">
        <w:rPr>
          <w:rFonts w:eastAsia="SimSun"/>
        </w:rPr>
        <w:t>вой отчетности НДС, уплаченный Покупателем</w:t>
      </w:r>
      <w:r w:rsidR="008A34DC" w:rsidRPr="002E7E45">
        <w:rPr>
          <w:rFonts w:eastAsia="SimSun"/>
        </w:rPr>
        <w:t xml:space="preserve"> в составе цены Договора.</w:t>
      </w:r>
    </w:p>
    <w:p w:rsidR="008A34DC" w:rsidRPr="002E7E45" w:rsidRDefault="00AD14CC" w:rsidP="0004496C">
      <w:pPr>
        <w:numPr>
          <w:ilvl w:val="2"/>
          <w:numId w:val="29"/>
        </w:numPr>
        <w:ind w:left="0" w:firstLine="709"/>
        <w:jc w:val="both"/>
        <w:rPr>
          <w:rFonts w:eastAsia="SimSun"/>
        </w:rPr>
      </w:pPr>
      <w:r w:rsidRPr="002E7E45">
        <w:rPr>
          <w:rFonts w:eastAsia="SimSun"/>
        </w:rPr>
        <w:t>представит Покупателю</w:t>
      </w:r>
      <w:r w:rsidR="008A34DC" w:rsidRPr="002E7E45">
        <w:rPr>
          <w:rFonts w:eastAsia="SimSun"/>
        </w:rPr>
        <w:t xml:space="preserve"> первичные документы, соответствующие закону (включая счета-фактуры, </w:t>
      </w:r>
      <w:r w:rsidR="00712D7E" w:rsidRPr="002E7E45">
        <w:rPr>
          <w:rFonts w:eastAsia="SimSun"/>
        </w:rPr>
        <w:t xml:space="preserve">товарные накладные, </w:t>
      </w:r>
      <w:r w:rsidR="008A34DC" w:rsidRPr="002E7E45">
        <w:rPr>
          <w:rFonts w:eastAsia="SimSun"/>
        </w:rPr>
        <w:t>и т.д.).</w:t>
      </w:r>
    </w:p>
    <w:p w:rsidR="008A34DC" w:rsidRPr="002E7E45" w:rsidRDefault="008A34DC" w:rsidP="0004496C">
      <w:pPr>
        <w:numPr>
          <w:ilvl w:val="1"/>
          <w:numId w:val="29"/>
        </w:numPr>
        <w:ind w:left="0" w:firstLine="709"/>
        <w:jc w:val="both"/>
        <w:rPr>
          <w:rFonts w:eastAsia="SimSun"/>
        </w:rPr>
      </w:pPr>
      <w:r w:rsidRPr="002E7E45">
        <w:rPr>
          <w:rFonts w:eastAsia="SimSun"/>
        </w:rPr>
        <w:t>Стороны обязуются немедленно извещать друг друга о любом изменении в его заявлениях и заверениях.</w:t>
      </w:r>
    </w:p>
    <w:p w:rsidR="008A34DC" w:rsidRPr="002E7E45" w:rsidRDefault="008A34DC" w:rsidP="0004496C">
      <w:pPr>
        <w:numPr>
          <w:ilvl w:val="1"/>
          <w:numId w:val="29"/>
        </w:numPr>
        <w:ind w:left="0" w:firstLine="709"/>
        <w:jc w:val="both"/>
        <w:rPr>
          <w:rFonts w:eastAsia="SimSun"/>
        </w:rPr>
      </w:pPr>
      <w:r w:rsidRPr="002E7E45">
        <w:rPr>
          <w:rFonts w:eastAsia="SimSun"/>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Стороны по ее требованию убытки, </w:t>
      </w:r>
      <w:r w:rsidRPr="002E7E45">
        <w:rPr>
          <w:rFonts w:eastAsia="SimSun"/>
        </w:rPr>
        <w:lastRenderedPageBreak/>
        <w:t>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252C97" w:rsidRPr="002E7E45" w:rsidRDefault="00252C97" w:rsidP="0004496C">
      <w:pPr>
        <w:pStyle w:val="a5"/>
        <w:numPr>
          <w:ilvl w:val="1"/>
          <w:numId w:val="29"/>
        </w:numPr>
        <w:tabs>
          <w:tab w:val="left" w:pos="0"/>
          <w:tab w:val="left" w:pos="1260"/>
        </w:tabs>
        <w:ind w:left="0" w:firstLine="709"/>
        <w:rPr>
          <w:szCs w:val="24"/>
        </w:rPr>
      </w:pPr>
      <w:r w:rsidRPr="002E7E45">
        <w:rPr>
          <w:szCs w:val="24"/>
        </w:rPr>
        <w:t>Поставщик гарантирует, что поставка Товара не нарушает авторские или патентные права третьих лиц. Если третье лицо предъявит к Покупателю претензию или иск, связанные с поставленным по насто</w:t>
      </w:r>
      <w:r w:rsidR="00DE6B28" w:rsidRPr="002E7E45">
        <w:rPr>
          <w:szCs w:val="24"/>
        </w:rPr>
        <w:t>ящему Договору Товаром, (далее «</w:t>
      </w:r>
      <w:r w:rsidRPr="002E7E45">
        <w:rPr>
          <w:szCs w:val="24"/>
        </w:rPr>
        <w:t>Претензии</w:t>
      </w:r>
      <w:r w:rsidR="00DE6B28" w:rsidRPr="002E7E45">
        <w:rPr>
          <w:szCs w:val="24"/>
        </w:rPr>
        <w:t>»</w:t>
      </w:r>
      <w:r w:rsidRPr="002E7E45">
        <w:rPr>
          <w:szCs w:val="24"/>
        </w:rPr>
        <w:t>), и в дальнейшем будет установлено, что поставленный в рамках Договора Товар и (или) его использование нарушает авторские или патентные права третьего лица, охраняемые в Российской Федерации, Поставщик несет перед Покупателем и правообладателем ответственность, установленную Законом и настоящим договором.</w:t>
      </w:r>
    </w:p>
    <w:p w:rsidR="00252C97" w:rsidRPr="002E7E45" w:rsidRDefault="00252C97" w:rsidP="0004496C">
      <w:pPr>
        <w:pStyle w:val="a5"/>
        <w:tabs>
          <w:tab w:val="left" w:pos="0"/>
          <w:tab w:val="left" w:pos="1260"/>
        </w:tabs>
        <w:ind w:left="0" w:firstLine="709"/>
        <w:rPr>
          <w:szCs w:val="24"/>
        </w:rPr>
      </w:pPr>
      <w:r w:rsidRPr="002E7E45">
        <w:rPr>
          <w:szCs w:val="24"/>
        </w:rPr>
        <w:t>Поставщик обязан проводить все переговоры с третьим лицом по урегулированию связанных с Претензией вопросов, о результатах письменно информировать Покупателя.</w:t>
      </w:r>
    </w:p>
    <w:p w:rsidR="00252C97" w:rsidRPr="002E7E45" w:rsidRDefault="00252C97" w:rsidP="0004496C">
      <w:pPr>
        <w:pStyle w:val="a5"/>
        <w:tabs>
          <w:tab w:val="left" w:pos="0"/>
          <w:tab w:val="left" w:pos="1260"/>
        </w:tabs>
        <w:ind w:left="0" w:firstLine="709"/>
        <w:rPr>
          <w:szCs w:val="24"/>
        </w:rPr>
      </w:pPr>
      <w:r w:rsidRPr="002E7E45">
        <w:rPr>
          <w:szCs w:val="24"/>
        </w:rPr>
        <w:t>Если в связи с Претензией Покупатель будет лишен или, по мнению Покупателя, может быть лишен возможности использовать Товар, Поставщик обязан по своему усмотрению и за свой счет:</w:t>
      </w:r>
    </w:p>
    <w:p w:rsidR="00252C97" w:rsidRPr="002E7E45" w:rsidRDefault="00252C97" w:rsidP="0004496C">
      <w:pPr>
        <w:pStyle w:val="a5"/>
        <w:tabs>
          <w:tab w:val="left" w:pos="0"/>
          <w:tab w:val="left" w:pos="1260"/>
        </w:tabs>
        <w:ind w:left="0" w:firstLine="709"/>
        <w:rPr>
          <w:szCs w:val="24"/>
        </w:rPr>
      </w:pPr>
      <w:r w:rsidRPr="002E7E45">
        <w:rPr>
          <w:szCs w:val="24"/>
        </w:rPr>
        <w:t>- обеспечить Покупателю право на дальнейшее использование Товара;</w:t>
      </w:r>
    </w:p>
    <w:p w:rsidR="00252C97" w:rsidRPr="002E7E45" w:rsidRDefault="00252C97" w:rsidP="0004496C">
      <w:pPr>
        <w:ind w:firstLine="709"/>
        <w:jc w:val="both"/>
      </w:pPr>
      <w:r w:rsidRPr="002E7E45">
        <w:t>- заменить его таким же товаром, который не нарушает прав третьего лица;</w:t>
      </w:r>
    </w:p>
    <w:p w:rsidR="00252C97" w:rsidRPr="002E7E45" w:rsidRDefault="00252C97" w:rsidP="0004496C">
      <w:pPr>
        <w:ind w:firstLine="709"/>
        <w:jc w:val="both"/>
      </w:pPr>
      <w:r w:rsidRPr="002E7E45">
        <w:t>- заменить Товар иным товаром, который обладает теми же основными характеристиками и не нарушает прав третьих лиц.</w:t>
      </w:r>
    </w:p>
    <w:p w:rsidR="00252C97" w:rsidRPr="002E7E45" w:rsidRDefault="00252C97" w:rsidP="0004496C">
      <w:pPr>
        <w:ind w:firstLine="709"/>
        <w:jc w:val="both"/>
      </w:pPr>
      <w:r w:rsidRPr="002E7E45">
        <w:t>Если ни один из указанных выше вариантов не возможен, Покупатель вправе вернуть Поставщику Товар. При этом Поставщик обязан вернуть Покупателю покупную цену Товара в срок, указанный Покупателем в требовании о возврате.</w:t>
      </w:r>
    </w:p>
    <w:p w:rsidR="00E061D1" w:rsidRPr="002E7E45" w:rsidRDefault="00252C97" w:rsidP="0004496C">
      <w:pPr>
        <w:ind w:firstLine="709"/>
        <w:jc w:val="both"/>
      </w:pPr>
      <w:r w:rsidRPr="002E7E45">
        <w:t>Если Товар использован (используется) в производстве и утратил свои исходные потребительские качества, либо не может быть выделен из непрерывного технологического процесса – товар не возвращается Поставщику. В этом случае, Поставщик несет перед правообладателем ответственность, установленную Законом.</w:t>
      </w:r>
    </w:p>
    <w:p w:rsidR="00252C97" w:rsidRPr="002E7E45" w:rsidRDefault="00252C97" w:rsidP="0004496C">
      <w:pPr>
        <w:ind w:firstLine="709"/>
        <w:jc w:val="both"/>
      </w:pPr>
      <w:r w:rsidRPr="002E7E45">
        <w:t xml:space="preserve">Если в результате удовлетворения Претензии согласно окончательному и вступившему в законную силу решению суда на Покупателя будет возложена обязанность </w:t>
      </w:r>
      <w:r w:rsidR="00064F9E" w:rsidRPr="002E7E45">
        <w:t xml:space="preserve">вернуть товар, </w:t>
      </w:r>
      <w:r w:rsidRPr="002E7E45">
        <w:t>уплатить какие-либо суммы третьему лицу, чье право нарушено, Поставщик обязуется возместить Покупателю соответствующие расходы, а также возместить Покупателю все документально подтве</w:t>
      </w:r>
      <w:r w:rsidR="002F2CF1" w:rsidRPr="002E7E45">
        <w:t>ржденные убытки, связанные с не</w:t>
      </w:r>
      <w:r w:rsidRPr="002E7E45">
        <w:t>возможностью использовать товар.</w:t>
      </w:r>
    </w:p>
    <w:p w:rsidR="00D23B6E" w:rsidRPr="002E7E45" w:rsidRDefault="00D23B6E" w:rsidP="0004496C">
      <w:pPr>
        <w:pStyle w:val="a5"/>
        <w:numPr>
          <w:ilvl w:val="0"/>
          <w:numId w:val="29"/>
        </w:numPr>
        <w:tabs>
          <w:tab w:val="left" w:pos="0"/>
          <w:tab w:val="left" w:pos="540"/>
        </w:tabs>
        <w:ind w:left="0" w:firstLine="0"/>
        <w:jc w:val="center"/>
        <w:rPr>
          <w:szCs w:val="24"/>
        </w:rPr>
      </w:pPr>
      <w:r w:rsidRPr="002E7E45">
        <w:rPr>
          <w:szCs w:val="24"/>
        </w:rPr>
        <w:t>ОТВЕТСТВЕННОСТЬ СТОРО</w:t>
      </w:r>
      <w:r w:rsidR="00D565D2" w:rsidRPr="002E7E45">
        <w:rPr>
          <w:szCs w:val="24"/>
        </w:rPr>
        <w:t>Н</w:t>
      </w:r>
    </w:p>
    <w:p w:rsidR="00933707" w:rsidRPr="002E7E45" w:rsidRDefault="00933707" w:rsidP="0004496C">
      <w:pPr>
        <w:numPr>
          <w:ilvl w:val="1"/>
          <w:numId w:val="29"/>
        </w:numPr>
        <w:tabs>
          <w:tab w:val="left" w:pos="567"/>
        </w:tabs>
        <w:ind w:left="0" w:firstLine="709"/>
        <w:jc w:val="both"/>
        <w:rPr>
          <w:sz w:val="20"/>
          <w:szCs w:val="20"/>
        </w:rPr>
      </w:pPr>
      <w:r w:rsidRPr="002E7E45">
        <w:t>Стороны несут ответственность за неисполнение или ненадлежащее исполнение настоящего Договора в соответствии с действующим законодательством Российской Федерации и настоящим Договором.</w:t>
      </w:r>
    </w:p>
    <w:p w:rsidR="004D25FD" w:rsidRPr="002E7E45" w:rsidRDefault="004D25FD" w:rsidP="004D25FD">
      <w:pPr>
        <w:pStyle w:val="a5"/>
        <w:numPr>
          <w:ilvl w:val="1"/>
          <w:numId w:val="29"/>
        </w:numPr>
        <w:tabs>
          <w:tab w:val="left" w:pos="0"/>
          <w:tab w:val="left" w:pos="360"/>
          <w:tab w:val="left" w:pos="1080"/>
        </w:tabs>
        <w:ind w:left="0" w:firstLine="709"/>
        <w:rPr>
          <w:szCs w:val="24"/>
        </w:rPr>
      </w:pPr>
      <w:r w:rsidRPr="002E7E45">
        <w:rPr>
          <w:szCs w:val="24"/>
        </w:rPr>
        <w:t xml:space="preserve"> За просрочку поставки товара Поставщик по требованию Покупателя уплачивает пеню в размере 1/180 ставки рефинансирования ЦБ РФ, установленной на момент просрочки поставки, от стоимости не поставленного в срок товара за каждый день просрочки поставки до фактического исполнения обязательств по поставке товара.</w:t>
      </w:r>
    </w:p>
    <w:p w:rsidR="004D25FD" w:rsidRPr="002E7E45" w:rsidRDefault="004D25FD" w:rsidP="004D25FD">
      <w:pPr>
        <w:pStyle w:val="a5"/>
        <w:tabs>
          <w:tab w:val="left" w:pos="0"/>
          <w:tab w:val="left" w:pos="360"/>
          <w:tab w:val="left" w:pos="1080"/>
        </w:tabs>
        <w:ind w:left="0" w:firstLine="709"/>
        <w:rPr>
          <w:szCs w:val="24"/>
        </w:rPr>
      </w:pPr>
      <w:r w:rsidRPr="002E7E45">
        <w:rPr>
          <w:szCs w:val="24"/>
        </w:rPr>
        <w:t>Если просрочка поставки товара составляет от 20 дней до 30 дней, Поставщик уплачивает Покупателю единовременный штраф в размере 10 процентов от стоимости не поставленного в срок товара, сверх начисленной пени.</w:t>
      </w:r>
    </w:p>
    <w:p w:rsidR="004D25FD" w:rsidRPr="002E7E45" w:rsidRDefault="004D25FD" w:rsidP="004D25FD">
      <w:pPr>
        <w:pStyle w:val="a5"/>
        <w:tabs>
          <w:tab w:val="left" w:pos="0"/>
          <w:tab w:val="left" w:pos="360"/>
          <w:tab w:val="left" w:pos="1080"/>
        </w:tabs>
        <w:ind w:left="0" w:firstLine="709"/>
        <w:rPr>
          <w:szCs w:val="24"/>
        </w:rPr>
      </w:pPr>
      <w:r w:rsidRPr="002E7E45">
        <w:rPr>
          <w:szCs w:val="24"/>
        </w:rPr>
        <w:t>Если просрочка поставки товара превышает 30 дней, Поставщик уплачивает Покупателю единовременный штраф в размере 20 процентов от стоимости не поставленного в срок товара, сверх начисленной пени.</w:t>
      </w:r>
    </w:p>
    <w:p w:rsidR="00DF01EE" w:rsidRPr="002E7E45" w:rsidRDefault="004D25FD" w:rsidP="004D25FD">
      <w:pPr>
        <w:pStyle w:val="a5"/>
        <w:tabs>
          <w:tab w:val="left" w:pos="0"/>
          <w:tab w:val="left" w:pos="360"/>
          <w:tab w:val="left" w:pos="1080"/>
        </w:tabs>
        <w:ind w:left="0" w:firstLine="709"/>
        <w:rPr>
          <w:szCs w:val="24"/>
        </w:rPr>
      </w:pPr>
      <w:r w:rsidRPr="002E7E45">
        <w:rPr>
          <w:szCs w:val="24"/>
        </w:rPr>
        <w:t>Покупатель вправе осуществить взыскание суммы пени и единовременного штрафа в бесспорном порядке путем удержания суммы пени и единовременного штрафа при окончательном расчете с Поставщиком</w:t>
      </w:r>
    </w:p>
    <w:p w:rsidR="001A67E1" w:rsidRPr="002E7E45" w:rsidRDefault="001A67E1" w:rsidP="0004496C">
      <w:pPr>
        <w:pStyle w:val="a5"/>
        <w:numPr>
          <w:ilvl w:val="1"/>
          <w:numId w:val="29"/>
        </w:numPr>
        <w:tabs>
          <w:tab w:val="left" w:pos="0"/>
          <w:tab w:val="left" w:pos="1080"/>
        </w:tabs>
        <w:ind w:left="0" w:firstLine="709"/>
        <w:rPr>
          <w:szCs w:val="24"/>
        </w:rPr>
      </w:pPr>
      <w:r w:rsidRPr="002E7E45">
        <w:rPr>
          <w:szCs w:val="24"/>
        </w:rPr>
        <w:t xml:space="preserve">В случае просрочки Покупателем оплаты за поставленный товар в сроки, предусмотренные настоящим договором, Покупатель по требованию Поставщика уплачивает </w:t>
      </w:r>
      <w:r w:rsidR="00D527E2" w:rsidRPr="002E7E45">
        <w:rPr>
          <w:szCs w:val="24"/>
        </w:rPr>
        <w:t xml:space="preserve">пеню </w:t>
      </w:r>
      <w:r w:rsidRPr="002E7E45">
        <w:rPr>
          <w:szCs w:val="24"/>
        </w:rPr>
        <w:t>в размере 1/360 ставки рефинансирования ЦБ РФ, установленной на момент платежа, от просроченной суммы за каждый день просрочки.</w:t>
      </w:r>
    </w:p>
    <w:p w:rsidR="002F75E6" w:rsidRPr="002E7E45" w:rsidRDefault="007C1A8A" w:rsidP="0004496C">
      <w:pPr>
        <w:pStyle w:val="a5"/>
        <w:numPr>
          <w:ilvl w:val="1"/>
          <w:numId w:val="29"/>
        </w:numPr>
        <w:tabs>
          <w:tab w:val="left" w:pos="0"/>
          <w:tab w:val="left" w:pos="1080"/>
        </w:tabs>
        <w:ind w:left="0" w:firstLine="709"/>
        <w:rPr>
          <w:szCs w:val="24"/>
        </w:rPr>
      </w:pPr>
      <w:r w:rsidRPr="002E7E45">
        <w:rPr>
          <w:szCs w:val="24"/>
        </w:rPr>
        <w:t xml:space="preserve">В случае поставки товара ненадлежащего качества (некомплектного товара) </w:t>
      </w:r>
      <w:r w:rsidR="006B03C8" w:rsidRPr="002E7E45">
        <w:rPr>
          <w:szCs w:val="24"/>
        </w:rPr>
        <w:t xml:space="preserve">Поставщик уплачивает Покупателю </w:t>
      </w:r>
      <w:r w:rsidR="00E56E52" w:rsidRPr="002E7E45">
        <w:rPr>
          <w:szCs w:val="24"/>
        </w:rPr>
        <w:t>единовременный штраф в размере 2</w:t>
      </w:r>
      <w:r w:rsidR="006B03C8" w:rsidRPr="002E7E45">
        <w:rPr>
          <w:szCs w:val="24"/>
        </w:rPr>
        <w:t xml:space="preserve">0 процентов от </w:t>
      </w:r>
      <w:r w:rsidR="006B03C8" w:rsidRPr="002E7E45">
        <w:rPr>
          <w:szCs w:val="24"/>
        </w:rPr>
        <w:lastRenderedPageBreak/>
        <w:t>стоимости товара нен</w:t>
      </w:r>
      <w:r w:rsidRPr="002E7E45">
        <w:rPr>
          <w:szCs w:val="24"/>
        </w:rPr>
        <w:t>адлежащего качества (</w:t>
      </w:r>
      <w:r w:rsidR="006B03C8" w:rsidRPr="002E7E45">
        <w:rPr>
          <w:szCs w:val="24"/>
        </w:rPr>
        <w:t>некомплектного</w:t>
      </w:r>
      <w:r w:rsidRPr="002E7E45">
        <w:rPr>
          <w:szCs w:val="24"/>
        </w:rPr>
        <w:t xml:space="preserve"> товара)</w:t>
      </w:r>
      <w:r w:rsidR="006B03C8" w:rsidRPr="002E7E45">
        <w:rPr>
          <w:szCs w:val="24"/>
        </w:rPr>
        <w:t>.</w:t>
      </w:r>
      <w:r w:rsidR="005B50A6" w:rsidRPr="002E7E45">
        <w:rPr>
          <w:szCs w:val="24"/>
        </w:rPr>
        <w:t xml:space="preserve"> Штраф не взыскивается, если Поставщик в установленный настоящим договором или соглашением сторон срок </w:t>
      </w:r>
      <w:r w:rsidR="005B50A6" w:rsidRPr="002E7E45">
        <w:t xml:space="preserve">заменил поставленный некачественный (некомплектный) товар качественным товаром (комплектным) или устранил дефекты в поставленном товаре (доукомплектовал его). </w:t>
      </w:r>
    </w:p>
    <w:p w:rsidR="000337B3" w:rsidRPr="002E7E45" w:rsidRDefault="006B03C8" w:rsidP="0004496C">
      <w:pPr>
        <w:pStyle w:val="a5"/>
        <w:numPr>
          <w:ilvl w:val="1"/>
          <w:numId w:val="29"/>
        </w:numPr>
        <w:tabs>
          <w:tab w:val="left" w:pos="0"/>
          <w:tab w:val="left" w:pos="1080"/>
        </w:tabs>
        <w:ind w:left="0" w:firstLine="709"/>
        <w:rPr>
          <w:szCs w:val="24"/>
        </w:rPr>
      </w:pPr>
      <w:r w:rsidRPr="002E7E45">
        <w:rPr>
          <w:szCs w:val="24"/>
        </w:rPr>
        <w:t>В случае пр</w:t>
      </w:r>
      <w:r w:rsidR="002F75E6" w:rsidRPr="002E7E45">
        <w:rPr>
          <w:szCs w:val="24"/>
        </w:rPr>
        <w:t xml:space="preserve">осрочки поставки </w:t>
      </w:r>
      <w:r w:rsidRPr="002E7E45">
        <w:rPr>
          <w:szCs w:val="24"/>
        </w:rPr>
        <w:t>товара более чем на 30 дней Покупатель вправе в одностороннем порядке отказаться от исполнения настоящего договора (полностью или частично). При этом настоящий договор считается измененным или расторгнутым с момента получения Поставщиком уведомления Покупателя об одностороннем отказе от исполнения договора полностью или частично.</w:t>
      </w:r>
    </w:p>
    <w:p w:rsidR="000337B3" w:rsidRPr="002E7E45" w:rsidRDefault="00BE6E40" w:rsidP="0004496C">
      <w:pPr>
        <w:pStyle w:val="a5"/>
        <w:tabs>
          <w:tab w:val="left" w:pos="0"/>
          <w:tab w:val="left" w:pos="1080"/>
        </w:tabs>
        <w:ind w:left="0" w:firstLine="709"/>
      </w:pPr>
      <w:r w:rsidRPr="002E7E45">
        <w:t xml:space="preserve">В случае если Покупателем была произведена предварительная оплата товара, </w:t>
      </w:r>
      <w:r w:rsidR="000337B3" w:rsidRPr="002E7E45">
        <w:t>Поставщик должен возвратить Покупателю сумму уплаченных за товар денежных средств в течение 3 (трех) банковских дней после получения уведомления Покупателя об одностороннем отказе от исполнения договора.</w:t>
      </w:r>
    </w:p>
    <w:p w:rsidR="000D4AFE" w:rsidRPr="002E7E45" w:rsidRDefault="005C1357" w:rsidP="0004496C">
      <w:pPr>
        <w:pStyle w:val="a5"/>
        <w:numPr>
          <w:ilvl w:val="1"/>
          <w:numId w:val="29"/>
        </w:numPr>
        <w:tabs>
          <w:tab w:val="left" w:pos="0"/>
          <w:tab w:val="left" w:pos="1080"/>
        </w:tabs>
        <w:ind w:left="0" w:firstLine="709"/>
        <w:rPr>
          <w:szCs w:val="24"/>
        </w:rPr>
      </w:pPr>
      <w:r w:rsidRPr="002E7E45">
        <w:rPr>
          <w:spacing w:val="3"/>
          <w:shd w:val="clear" w:color="auto" w:fill="FFFFFF"/>
        </w:rPr>
        <w:t>В случае, е</w:t>
      </w:r>
      <w:r w:rsidR="00C82023" w:rsidRPr="002E7E45">
        <w:rPr>
          <w:spacing w:val="3"/>
          <w:szCs w:val="24"/>
          <w:shd w:val="clear" w:color="auto" w:fill="FFFFFF"/>
        </w:rPr>
        <w:t xml:space="preserve">сли товар по настоящему договору приобретается </w:t>
      </w:r>
      <w:r w:rsidR="00352E78" w:rsidRPr="002E7E45">
        <w:rPr>
          <w:spacing w:val="3"/>
          <w:shd w:val="clear" w:color="auto" w:fill="FFFFFF"/>
        </w:rPr>
        <w:t xml:space="preserve">с целью производства и поставки </w:t>
      </w:r>
      <w:r w:rsidR="00C82023" w:rsidRPr="002E7E45">
        <w:rPr>
          <w:spacing w:val="3"/>
          <w:szCs w:val="24"/>
          <w:shd w:val="clear" w:color="auto" w:fill="FFFFFF"/>
        </w:rPr>
        <w:t>электрической энергии и мощности во исполнение обязательств на оптовом рынке электрической энергии (мощности), и в случае неисполнения и ненадлежащего исполнения Поставщиком своих обязательств по договору (недопоставка, просрочка поставки, поставка некачественного товара и т.п.)</w:t>
      </w:r>
      <w:r w:rsidR="00BD5305" w:rsidRPr="002E7E45">
        <w:rPr>
          <w:spacing w:val="3"/>
          <w:shd w:val="clear" w:color="auto" w:fill="FFFFFF"/>
        </w:rPr>
        <w:t xml:space="preserve"> что</w:t>
      </w:r>
      <w:r w:rsidR="00C82023" w:rsidRPr="002E7E45">
        <w:rPr>
          <w:spacing w:val="3"/>
          <w:szCs w:val="24"/>
          <w:shd w:val="clear" w:color="auto" w:fill="FFFFFF"/>
        </w:rPr>
        <w:t xml:space="preserve"> послужило основанием для неисполнения или ненадлежащего исполнения Покупателем</w:t>
      </w:r>
      <w:r w:rsidR="00352E78" w:rsidRPr="002E7E45">
        <w:rPr>
          <w:spacing w:val="3"/>
          <w:shd w:val="clear" w:color="auto" w:fill="FFFFFF"/>
        </w:rPr>
        <w:t xml:space="preserve"> своих обязательств </w:t>
      </w:r>
      <w:r w:rsidR="006D5FE9" w:rsidRPr="002E7E45">
        <w:rPr>
          <w:spacing w:val="3"/>
          <w:shd w:val="clear" w:color="auto" w:fill="FFFFFF"/>
        </w:rPr>
        <w:t>перед</w:t>
      </w:r>
      <w:r w:rsidR="00352E78" w:rsidRPr="002E7E45">
        <w:rPr>
          <w:spacing w:val="3"/>
          <w:shd w:val="clear" w:color="auto" w:fill="FFFFFF"/>
        </w:rPr>
        <w:t xml:space="preserve"> грузополучателями</w:t>
      </w:r>
      <w:r w:rsidR="006D5FE9" w:rsidRPr="002E7E45">
        <w:rPr>
          <w:spacing w:val="3"/>
          <w:shd w:val="clear" w:color="auto" w:fill="FFFFFF"/>
        </w:rPr>
        <w:t xml:space="preserve"> по договору</w:t>
      </w:r>
      <w:r w:rsidR="00C03F94" w:rsidRPr="002E7E45">
        <w:rPr>
          <w:spacing w:val="3"/>
          <w:shd w:val="clear" w:color="auto" w:fill="FFFFFF"/>
        </w:rPr>
        <w:t xml:space="preserve"> (</w:t>
      </w:r>
      <w:r w:rsidR="00DA06DE" w:rsidRPr="002E7E45">
        <w:rPr>
          <w:spacing w:val="3"/>
          <w:shd w:val="clear" w:color="auto" w:fill="FFFFFF"/>
        </w:rPr>
        <w:t xml:space="preserve">владельцами </w:t>
      </w:r>
      <w:r w:rsidR="00BD5305" w:rsidRPr="002E7E45">
        <w:rPr>
          <w:spacing w:val="3"/>
          <w:shd w:val="clear" w:color="auto" w:fill="FFFFFF"/>
        </w:rPr>
        <w:t>генерирующего</w:t>
      </w:r>
      <w:r w:rsidR="00DA06DE" w:rsidRPr="002E7E45">
        <w:rPr>
          <w:spacing w:val="3"/>
          <w:shd w:val="clear" w:color="auto" w:fill="FFFFFF"/>
        </w:rPr>
        <w:t xml:space="preserve"> оборудования</w:t>
      </w:r>
      <w:r w:rsidR="00C03F94" w:rsidRPr="002E7E45">
        <w:rPr>
          <w:spacing w:val="3"/>
          <w:shd w:val="clear" w:color="auto" w:fill="FFFFFF"/>
        </w:rPr>
        <w:t>)</w:t>
      </w:r>
      <w:r w:rsidR="00C82023" w:rsidRPr="002E7E45">
        <w:rPr>
          <w:spacing w:val="3"/>
          <w:szCs w:val="24"/>
          <w:shd w:val="clear" w:color="auto" w:fill="FFFFFF"/>
        </w:rPr>
        <w:t xml:space="preserve">, и в этой связи повлекло причинение </w:t>
      </w:r>
      <w:r w:rsidR="00BD5305" w:rsidRPr="002E7E45">
        <w:rPr>
          <w:spacing w:val="3"/>
          <w:shd w:val="clear" w:color="auto" w:fill="FFFFFF"/>
        </w:rPr>
        <w:t>грузополучател</w:t>
      </w:r>
      <w:r w:rsidR="00125DC6" w:rsidRPr="002E7E45">
        <w:rPr>
          <w:spacing w:val="3"/>
          <w:shd w:val="clear" w:color="auto" w:fill="FFFFFF"/>
        </w:rPr>
        <w:t>ю</w:t>
      </w:r>
      <w:r w:rsidR="00BD5305" w:rsidRPr="002E7E45">
        <w:rPr>
          <w:spacing w:val="3"/>
          <w:shd w:val="clear" w:color="auto" w:fill="FFFFFF"/>
        </w:rPr>
        <w:t xml:space="preserve"> </w:t>
      </w:r>
      <w:r w:rsidR="00C82023" w:rsidRPr="002E7E45">
        <w:rPr>
          <w:spacing w:val="3"/>
          <w:szCs w:val="24"/>
          <w:shd w:val="clear" w:color="auto" w:fill="FFFFFF"/>
        </w:rPr>
        <w:t>убытков на оптовом рынке электрической энергии (мощности) (применение штрафных санкций и т.п.) и предъявление данных убытков Покупателю в прете</w:t>
      </w:r>
      <w:r w:rsidR="00352E78" w:rsidRPr="002E7E45">
        <w:rPr>
          <w:spacing w:val="3"/>
          <w:shd w:val="clear" w:color="auto" w:fill="FFFFFF"/>
        </w:rPr>
        <w:t>нзионном или судебном порядке, П</w:t>
      </w:r>
      <w:r w:rsidR="00C82023" w:rsidRPr="002E7E45">
        <w:rPr>
          <w:spacing w:val="3"/>
          <w:szCs w:val="24"/>
          <w:shd w:val="clear" w:color="auto" w:fill="FFFFFF"/>
        </w:rPr>
        <w:t xml:space="preserve">оставщик возмещает Покупателю </w:t>
      </w:r>
      <w:r w:rsidR="00BD5305" w:rsidRPr="002E7E45">
        <w:rPr>
          <w:spacing w:val="3"/>
          <w:shd w:val="clear" w:color="auto" w:fill="FFFFFF"/>
        </w:rPr>
        <w:t xml:space="preserve">такие </w:t>
      </w:r>
      <w:r w:rsidR="00C82023" w:rsidRPr="002E7E45">
        <w:rPr>
          <w:spacing w:val="3"/>
          <w:szCs w:val="24"/>
          <w:shd w:val="clear" w:color="auto" w:fill="FFFFFF"/>
        </w:rPr>
        <w:t>документально подтверждённые убытки.</w:t>
      </w:r>
      <w:r w:rsidR="000D4AFE" w:rsidRPr="002E7E45">
        <w:t xml:space="preserve"> </w:t>
      </w:r>
      <w:r w:rsidR="000D4AFE" w:rsidRPr="002E7E45">
        <w:rPr>
          <w:szCs w:val="24"/>
        </w:rPr>
        <w:t>При этом р</w:t>
      </w:r>
      <w:r w:rsidR="000D4AFE" w:rsidRPr="002E7E45">
        <w:t xml:space="preserve">азмер компенсации Поставщиком данных убытков, не ограничен по настоящему договору и подлежит оплате </w:t>
      </w:r>
      <w:r w:rsidR="002F33E5" w:rsidRPr="002E7E45">
        <w:t>Поставщиком</w:t>
      </w:r>
      <w:r w:rsidR="000D4AFE" w:rsidRPr="002E7E45">
        <w:t xml:space="preserve"> в полном размере.</w:t>
      </w:r>
    </w:p>
    <w:p w:rsidR="00820E13" w:rsidRPr="002E7E45" w:rsidRDefault="005665C8" w:rsidP="0004496C">
      <w:pPr>
        <w:numPr>
          <w:ilvl w:val="1"/>
          <w:numId w:val="29"/>
        </w:numPr>
        <w:ind w:left="0" w:firstLine="709"/>
        <w:jc w:val="both"/>
        <w:rPr>
          <w:spacing w:val="3"/>
          <w:shd w:val="clear" w:color="auto" w:fill="FFFFFF"/>
        </w:rPr>
      </w:pPr>
      <w:r w:rsidRPr="002E7E45">
        <w:t>Покупатель вправе потребовать возмещения Поставщиком убытков, причиненных Покупателю вследствие нарушения сроков поставки товара по Договору, поставки некачественного товара, в полной сумме сверх неустойки (штрафная неустойка)</w:t>
      </w:r>
      <w:r w:rsidR="00820E13" w:rsidRPr="002E7E45">
        <w:t>.</w:t>
      </w:r>
    </w:p>
    <w:p w:rsidR="005665C8" w:rsidRPr="002E7E45" w:rsidRDefault="00820E13" w:rsidP="0004496C">
      <w:pPr>
        <w:widowControl w:val="0"/>
        <w:numPr>
          <w:ilvl w:val="1"/>
          <w:numId w:val="29"/>
        </w:numPr>
        <w:autoSpaceDE w:val="0"/>
        <w:autoSpaceDN w:val="0"/>
        <w:adjustRightInd w:val="0"/>
        <w:ind w:left="0" w:firstLine="709"/>
        <w:jc w:val="both"/>
        <w:rPr>
          <w:sz w:val="20"/>
          <w:szCs w:val="20"/>
        </w:rPr>
      </w:pPr>
      <w:r w:rsidRPr="002E7E45">
        <w:t>Уплата неустойки, штрафа и возмещение убытков в случае неисполнения или ненадлежащего исполнения обязательств по настоящему Договору не освобождает Поставщика от исполнения его обязательств по настоящему Договору.</w:t>
      </w:r>
    </w:p>
    <w:p w:rsidR="003C0948" w:rsidRPr="002E7E45" w:rsidRDefault="003C0948" w:rsidP="003C0948">
      <w:pPr>
        <w:widowControl w:val="0"/>
        <w:numPr>
          <w:ilvl w:val="1"/>
          <w:numId w:val="29"/>
        </w:numPr>
        <w:autoSpaceDE w:val="0"/>
        <w:autoSpaceDN w:val="0"/>
        <w:adjustRightInd w:val="0"/>
        <w:ind w:left="0" w:firstLine="709"/>
        <w:jc w:val="both"/>
      </w:pPr>
      <w:r w:rsidRPr="002E7E45">
        <w:t xml:space="preserve">В случае появления у Покупателя имущественных потерь по итогам налогового контроля в виде </w:t>
      </w:r>
      <w:proofErr w:type="spellStart"/>
      <w:r w:rsidRPr="002E7E45">
        <w:t>доначисленных</w:t>
      </w:r>
      <w:proofErr w:type="spellEnd"/>
      <w:r w:rsidRPr="002E7E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Покупателю имущественные потери в размере </w:t>
      </w:r>
      <w:proofErr w:type="spellStart"/>
      <w:r w:rsidRPr="002E7E45">
        <w:t>доначисленных</w:t>
      </w:r>
      <w:proofErr w:type="spellEnd"/>
      <w:r w:rsidRPr="002E7E45">
        <w:t xml:space="preserve"> налогов, пени, штрафов, в том числе суммы отказа в налоговых вычетах НДС.</w:t>
      </w:r>
    </w:p>
    <w:p w:rsidR="003C0948" w:rsidRPr="002E7E45" w:rsidRDefault="003C0948" w:rsidP="003C0948">
      <w:pPr>
        <w:widowControl w:val="0"/>
        <w:autoSpaceDE w:val="0"/>
        <w:autoSpaceDN w:val="0"/>
        <w:adjustRightInd w:val="0"/>
        <w:ind w:firstLine="708"/>
        <w:jc w:val="both"/>
      </w:pPr>
      <w:r w:rsidRPr="002E7E45">
        <w:t>Поставщик обязан возместить Покупателю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Покупателем соответствующей информации от налоговых органов).</w:t>
      </w:r>
    </w:p>
    <w:p w:rsidR="003C0948" w:rsidRPr="002E7E45" w:rsidRDefault="003C0948" w:rsidP="003C0948">
      <w:pPr>
        <w:widowControl w:val="0"/>
        <w:autoSpaceDE w:val="0"/>
        <w:autoSpaceDN w:val="0"/>
        <w:adjustRightInd w:val="0"/>
        <w:ind w:firstLine="708"/>
        <w:jc w:val="both"/>
      </w:pPr>
      <w:r w:rsidRPr="002E7E45">
        <w:t xml:space="preserve">Получение Покупателем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Покупателя (Договор считается расторгнутым в день получения Поставщиком письменного </w:t>
      </w:r>
      <w:r w:rsidRPr="002E7E45">
        <w:lastRenderedPageBreak/>
        <w:t>уведомления о расторжении, если иной срок не установлен в уведомлении или не согласован Сторонами).</w:t>
      </w:r>
    </w:p>
    <w:p w:rsidR="003C0948" w:rsidRPr="002E7E45" w:rsidRDefault="00242C32" w:rsidP="003C0948">
      <w:pPr>
        <w:widowControl w:val="0"/>
        <w:numPr>
          <w:ilvl w:val="1"/>
          <w:numId w:val="29"/>
        </w:numPr>
        <w:autoSpaceDE w:val="0"/>
        <w:autoSpaceDN w:val="0"/>
        <w:adjustRightInd w:val="0"/>
        <w:ind w:left="0" w:firstLine="709"/>
        <w:jc w:val="both"/>
      </w:pPr>
      <w:r w:rsidRPr="002E7E45">
        <w:t>Покупатель</w:t>
      </w:r>
      <w:r w:rsidR="003C0948" w:rsidRPr="002E7E45">
        <w:t xml:space="preserve"> вправе в одностороннем порядке произвести удержание / зачет неустоек (штрафов, пеней) и / или убытков из любых сумм, причитающихся </w:t>
      </w:r>
      <w:r w:rsidRPr="002E7E45">
        <w:t>Покупателю</w:t>
      </w:r>
      <w:r w:rsidR="003C0948" w:rsidRPr="002E7E45">
        <w:t xml:space="preserve"> по условиям настоящего Договора, или (по усмотрению </w:t>
      </w:r>
      <w:r w:rsidRPr="002E7E45">
        <w:t>Покупателя</w:t>
      </w:r>
      <w:r w:rsidR="003C0948" w:rsidRPr="002E7E45">
        <w:t>) потребовать выплаты сумм штрафов и / или убытков в течение 7 (семи) рабочих дней с даты их предъявления к оплате.</w:t>
      </w:r>
    </w:p>
    <w:p w:rsidR="00242C32" w:rsidRPr="002E7E45" w:rsidRDefault="00242C32" w:rsidP="00242C32">
      <w:pPr>
        <w:widowControl w:val="0"/>
        <w:numPr>
          <w:ilvl w:val="1"/>
          <w:numId w:val="29"/>
        </w:numPr>
        <w:autoSpaceDE w:val="0"/>
        <w:autoSpaceDN w:val="0"/>
        <w:adjustRightInd w:val="0"/>
        <w:ind w:left="142" w:firstLine="567"/>
        <w:jc w:val="both"/>
      </w:pPr>
      <w:r w:rsidRPr="002E7E45">
        <w:t>Любые убытки Поставщика, возникшие в связи с заключением, исполнением и / или прекращением Договора, возмещаются Покупателем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EC36D6" w:rsidRPr="002E7E45" w:rsidRDefault="00D23B6E" w:rsidP="0004496C">
      <w:pPr>
        <w:pStyle w:val="a5"/>
        <w:numPr>
          <w:ilvl w:val="0"/>
          <w:numId w:val="29"/>
        </w:numPr>
        <w:tabs>
          <w:tab w:val="left" w:pos="540"/>
          <w:tab w:val="num" w:pos="3479"/>
        </w:tabs>
        <w:ind w:left="0" w:firstLine="0"/>
        <w:jc w:val="center"/>
        <w:rPr>
          <w:szCs w:val="24"/>
        </w:rPr>
      </w:pPr>
      <w:r w:rsidRPr="002E7E45">
        <w:rPr>
          <w:szCs w:val="24"/>
        </w:rPr>
        <w:t>ОБСТОЯТЕЛЬСТВА НЕПРЕОДОЛИМОЙ СИЛ</w:t>
      </w:r>
      <w:r w:rsidR="00D565D2" w:rsidRPr="002E7E45">
        <w:rPr>
          <w:szCs w:val="24"/>
        </w:rPr>
        <w:t>Ы</w:t>
      </w:r>
    </w:p>
    <w:p w:rsidR="00224CFA" w:rsidRPr="002E7E45" w:rsidRDefault="00224CFA" w:rsidP="00224CFA">
      <w:pPr>
        <w:pStyle w:val="RUS11"/>
        <w:widowControl w:val="0"/>
        <w:numPr>
          <w:ilvl w:val="0"/>
          <w:numId w:val="0"/>
        </w:numPr>
        <w:tabs>
          <w:tab w:val="left" w:pos="529"/>
        </w:tabs>
        <w:spacing w:after="0"/>
        <w:ind w:left="1" w:firstLine="708"/>
        <w:rPr>
          <w:sz w:val="24"/>
          <w:szCs w:val="24"/>
        </w:rPr>
      </w:pPr>
      <w:r w:rsidRPr="002E7E45">
        <w:rPr>
          <w:sz w:val="24"/>
          <w:szCs w:val="24"/>
        </w:rPr>
        <w:t xml:space="preserve">8.1. </w:t>
      </w:r>
      <w:r w:rsidRPr="002E7E45">
        <w:rPr>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24CFA" w:rsidRPr="002E7E45" w:rsidRDefault="00224CFA" w:rsidP="00224CFA">
      <w:pPr>
        <w:pStyle w:val="RUS11"/>
        <w:widowControl w:val="0"/>
        <w:numPr>
          <w:ilvl w:val="0"/>
          <w:numId w:val="0"/>
        </w:numPr>
        <w:tabs>
          <w:tab w:val="left" w:pos="518"/>
        </w:tabs>
        <w:spacing w:after="0"/>
        <w:ind w:left="1" w:firstLine="708"/>
        <w:rPr>
          <w:sz w:val="24"/>
          <w:szCs w:val="24"/>
        </w:rPr>
      </w:pPr>
      <w:bookmarkStart w:id="0" w:name="_Ref493723566"/>
      <w:r w:rsidRPr="002E7E45">
        <w:rPr>
          <w:sz w:val="24"/>
          <w:szCs w:val="24"/>
        </w:rPr>
        <w:t xml:space="preserve">8.2. </w:t>
      </w:r>
      <w:r w:rsidRPr="002E7E45">
        <w:rPr>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0"/>
    </w:p>
    <w:p w:rsidR="00224CFA" w:rsidRPr="002E7E45" w:rsidRDefault="00224CFA" w:rsidP="00224CFA">
      <w:pPr>
        <w:pStyle w:val="RUS11"/>
        <w:widowControl w:val="0"/>
        <w:numPr>
          <w:ilvl w:val="0"/>
          <w:numId w:val="0"/>
        </w:numPr>
        <w:tabs>
          <w:tab w:val="left" w:pos="518"/>
        </w:tabs>
        <w:spacing w:after="0"/>
        <w:ind w:left="1" w:firstLine="708"/>
        <w:rPr>
          <w:sz w:val="24"/>
          <w:szCs w:val="24"/>
        </w:rPr>
      </w:pPr>
      <w:bookmarkStart w:id="1" w:name="_Ref493723585"/>
      <w:r w:rsidRPr="002E7E45">
        <w:rPr>
          <w:sz w:val="24"/>
          <w:szCs w:val="24"/>
        </w:rPr>
        <w:t xml:space="preserve">8.3. </w:t>
      </w:r>
      <w:r w:rsidRPr="002E7E45">
        <w:rPr>
          <w:sz w:val="24"/>
          <w:szCs w:val="24"/>
        </w:rPr>
        <w:tab/>
        <w:t xml:space="preserve">При наступлении обстоятельств, указанных в пункте </w:t>
      </w:r>
      <w:r w:rsidR="00C943CD" w:rsidRPr="002E7E45">
        <w:rPr>
          <w:sz w:val="24"/>
          <w:szCs w:val="24"/>
        </w:rPr>
        <w:t>8.2</w:t>
      </w:r>
      <w:r w:rsidRPr="002E7E45">
        <w:rPr>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
    </w:p>
    <w:p w:rsidR="00224CFA" w:rsidRPr="002E7E45" w:rsidRDefault="00224CFA" w:rsidP="00C943CD">
      <w:pPr>
        <w:pStyle w:val="RUS11"/>
        <w:widowControl w:val="0"/>
        <w:numPr>
          <w:ilvl w:val="0"/>
          <w:numId w:val="0"/>
        </w:numPr>
        <w:spacing w:after="0"/>
        <w:ind w:firstLine="709"/>
        <w:rPr>
          <w:sz w:val="24"/>
          <w:szCs w:val="24"/>
        </w:rPr>
      </w:pPr>
      <w:r w:rsidRPr="002E7E45">
        <w:rPr>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24CFA" w:rsidRPr="002E7E45" w:rsidRDefault="00C943CD" w:rsidP="00C943CD">
      <w:pPr>
        <w:pStyle w:val="RUS11"/>
        <w:widowControl w:val="0"/>
        <w:numPr>
          <w:ilvl w:val="0"/>
          <w:numId w:val="0"/>
        </w:numPr>
        <w:tabs>
          <w:tab w:val="left" w:pos="534"/>
        </w:tabs>
        <w:spacing w:after="0"/>
        <w:ind w:left="1" w:firstLine="708"/>
        <w:rPr>
          <w:sz w:val="24"/>
          <w:szCs w:val="24"/>
        </w:rPr>
      </w:pPr>
      <w:r w:rsidRPr="002E7E45">
        <w:rPr>
          <w:sz w:val="24"/>
          <w:szCs w:val="24"/>
        </w:rPr>
        <w:t>8.</w:t>
      </w:r>
      <w:r w:rsidR="00224CFA" w:rsidRPr="002E7E45">
        <w:rPr>
          <w:sz w:val="24"/>
          <w:szCs w:val="24"/>
        </w:rPr>
        <w:t xml:space="preserve">4. </w:t>
      </w:r>
      <w:r w:rsidR="00224CFA" w:rsidRPr="002E7E45">
        <w:rPr>
          <w:sz w:val="24"/>
          <w:szCs w:val="24"/>
        </w:rPr>
        <w:tab/>
        <w:t>Не</w:t>
      </w:r>
      <w:r w:rsidR="00E16325" w:rsidRPr="002E7E45">
        <w:rPr>
          <w:sz w:val="24"/>
          <w:szCs w:val="24"/>
        </w:rPr>
        <w:t xml:space="preserve"> </w:t>
      </w:r>
      <w:r w:rsidR="00224CFA" w:rsidRPr="002E7E45">
        <w:rPr>
          <w:sz w:val="24"/>
          <w:szCs w:val="24"/>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24CFA" w:rsidRPr="002E7E45" w:rsidRDefault="00C943CD" w:rsidP="00C943CD">
      <w:pPr>
        <w:pStyle w:val="RUS11"/>
        <w:widowControl w:val="0"/>
        <w:numPr>
          <w:ilvl w:val="0"/>
          <w:numId w:val="0"/>
        </w:numPr>
        <w:tabs>
          <w:tab w:val="left" w:pos="529"/>
        </w:tabs>
        <w:spacing w:after="0"/>
        <w:ind w:left="1" w:firstLine="708"/>
        <w:rPr>
          <w:sz w:val="24"/>
          <w:szCs w:val="24"/>
        </w:rPr>
      </w:pPr>
      <w:r w:rsidRPr="002E7E45">
        <w:rPr>
          <w:sz w:val="24"/>
          <w:szCs w:val="24"/>
        </w:rPr>
        <w:t>8.</w:t>
      </w:r>
      <w:r w:rsidR="00224CFA" w:rsidRPr="002E7E45">
        <w:rPr>
          <w:sz w:val="24"/>
          <w:szCs w:val="24"/>
        </w:rPr>
        <w:t xml:space="preserve">5. </w:t>
      </w:r>
      <w:r w:rsidR="00224CFA" w:rsidRPr="002E7E45">
        <w:rPr>
          <w:sz w:val="24"/>
          <w:szCs w:val="24"/>
        </w:rPr>
        <w:tab/>
        <w:t xml:space="preserve">После получения сообщения, указанного в пункте </w:t>
      </w:r>
      <w:r w:rsidRPr="002E7E45">
        <w:rPr>
          <w:sz w:val="24"/>
          <w:szCs w:val="24"/>
        </w:rPr>
        <w:t>8.3</w:t>
      </w:r>
      <w:r w:rsidR="00224CFA" w:rsidRPr="002E7E45">
        <w:rPr>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24CFA" w:rsidRPr="002E7E45" w:rsidRDefault="00C943CD" w:rsidP="00C943CD">
      <w:pPr>
        <w:pStyle w:val="RUS11"/>
        <w:widowControl w:val="0"/>
        <w:numPr>
          <w:ilvl w:val="0"/>
          <w:numId w:val="0"/>
        </w:numPr>
        <w:tabs>
          <w:tab w:val="left" w:pos="534"/>
        </w:tabs>
        <w:spacing w:after="0"/>
        <w:ind w:left="1" w:firstLine="708"/>
        <w:rPr>
          <w:sz w:val="24"/>
          <w:szCs w:val="24"/>
        </w:rPr>
      </w:pPr>
      <w:r w:rsidRPr="002E7E45">
        <w:rPr>
          <w:sz w:val="24"/>
          <w:szCs w:val="24"/>
        </w:rPr>
        <w:t>8.</w:t>
      </w:r>
      <w:r w:rsidR="00224CFA" w:rsidRPr="002E7E45">
        <w:rPr>
          <w:sz w:val="24"/>
          <w:szCs w:val="24"/>
        </w:rPr>
        <w:t xml:space="preserve">6. </w:t>
      </w:r>
      <w:r w:rsidR="00224CFA" w:rsidRPr="002E7E45">
        <w:rPr>
          <w:sz w:val="24"/>
          <w:szCs w:val="24"/>
        </w:rPr>
        <w:tab/>
        <w:t>При отсутствии своевременного извещения, предусмотренного в пункте</w:t>
      </w:r>
      <w:r w:rsidRPr="002E7E45">
        <w:rPr>
          <w:sz w:val="24"/>
          <w:szCs w:val="24"/>
        </w:rPr>
        <w:t xml:space="preserve"> 8.3</w:t>
      </w:r>
      <w:r w:rsidR="00224CFA" w:rsidRPr="002E7E45">
        <w:rPr>
          <w:sz w:val="24"/>
          <w:szCs w:val="24"/>
        </w:rPr>
        <w:t xml:space="preserve"> Договора, виновная Сторона обязана возместить другой Стороне убытки, причинённые </w:t>
      </w:r>
      <w:r w:rsidR="00E33961" w:rsidRPr="002E7E45">
        <w:rPr>
          <w:sz w:val="24"/>
          <w:szCs w:val="24"/>
        </w:rPr>
        <w:t>не извещением</w:t>
      </w:r>
      <w:r w:rsidR="00224CFA" w:rsidRPr="002E7E45">
        <w:rPr>
          <w:sz w:val="24"/>
          <w:szCs w:val="24"/>
        </w:rPr>
        <w:t xml:space="preserve"> или несвоевременным извещением.</w:t>
      </w:r>
    </w:p>
    <w:p w:rsidR="00224CFA" w:rsidRPr="002E7E45" w:rsidRDefault="00C943CD" w:rsidP="00C943CD">
      <w:pPr>
        <w:pStyle w:val="RUS11"/>
        <w:widowControl w:val="0"/>
        <w:numPr>
          <w:ilvl w:val="0"/>
          <w:numId w:val="0"/>
        </w:numPr>
        <w:spacing w:after="0"/>
        <w:ind w:left="1" w:firstLine="708"/>
        <w:rPr>
          <w:sz w:val="24"/>
          <w:szCs w:val="24"/>
        </w:rPr>
      </w:pPr>
      <w:r w:rsidRPr="002E7E45">
        <w:rPr>
          <w:sz w:val="24"/>
          <w:szCs w:val="24"/>
        </w:rPr>
        <w:t>8.</w:t>
      </w:r>
      <w:r w:rsidR="00224CFA" w:rsidRPr="002E7E45">
        <w:rPr>
          <w:sz w:val="24"/>
          <w:szCs w:val="24"/>
        </w:rPr>
        <w:t xml:space="preserve">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00224CFA" w:rsidRPr="002E7E45">
        <w:rPr>
          <w:sz w:val="24"/>
          <w:szCs w:val="24"/>
        </w:rPr>
        <w:lastRenderedPageBreak/>
        <w:t>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24CFA" w:rsidRPr="002E7E45" w:rsidRDefault="00C943CD" w:rsidP="00C943CD">
      <w:pPr>
        <w:pStyle w:val="RUS11"/>
        <w:widowControl w:val="0"/>
        <w:numPr>
          <w:ilvl w:val="0"/>
          <w:numId w:val="0"/>
        </w:numPr>
        <w:tabs>
          <w:tab w:val="left" w:pos="518"/>
        </w:tabs>
        <w:spacing w:after="0"/>
        <w:ind w:left="1" w:firstLine="708"/>
        <w:rPr>
          <w:sz w:val="24"/>
          <w:szCs w:val="24"/>
        </w:rPr>
      </w:pPr>
      <w:r w:rsidRPr="002E7E45">
        <w:rPr>
          <w:sz w:val="24"/>
          <w:szCs w:val="24"/>
        </w:rPr>
        <w:t>8.</w:t>
      </w:r>
      <w:r w:rsidR="00224CFA" w:rsidRPr="002E7E45">
        <w:rPr>
          <w:sz w:val="24"/>
          <w:szCs w:val="24"/>
        </w:rPr>
        <w:t xml:space="preserve">8. </w:t>
      </w:r>
      <w:r w:rsidR="00224CFA" w:rsidRPr="002E7E45">
        <w:rPr>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01E80" w:rsidRPr="002E7E45" w:rsidRDefault="00201E80" w:rsidP="00C943CD">
      <w:pPr>
        <w:pStyle w:val="RUS11"/>
        <w:widowControl w:val="0"/>
        <w:numPr>
          <w:ilvl w:val="0"/>
          <w:numId w:val="0"/>
        </w:numPr>
        <w:tabs>
          <w:tab w:val="left" w:pos="518"/>
        </w:tabs>
        <w:spacing w:after="0"/>
        <w:ind w:left="1" w:firstLine="708"/>
        <w:rPr>
          <w:sz w:val="24"/>
          <w:szCs w:val="24"/>
        </w:rPr>
      </w:pPr>
      <w:r w:rsidRPr="002E7E45">
        <w:rPr>
          <w:sz w:val="24"/>
          <w:szCs w:val="24"/>
        </w:rPr>
        <w:t xml:space="preserve">8.9. На момент заключения настоящего договора стороны осведомлены о наличии обстоятельств, вызванных угрозой распространения </w:t>
      </w:r>
      <w:proofErr w:type="spellStart"/>
      <w:r w:rsidRPr="002E7E45">
        <w:rPr>
          <w:sz w:val="24"/>
          <w:szCs w:val="24"/>
        </w:rPr>
        <w:t>коронавирусной</w:t>
      </w:r>
      <w:proofErr w:type="spellEnd"/>
      <w:r w:rsidRPr="002E7E45">
        <w:rPr>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C36D6" w:rsidRPr="002E7E45" w:rsidRDefault="00EC36D6" w:rsidP="0004496C">
      <w:pPr>
        <w:pStyle w:val="a5"/>
        <w:numPr>
          <w:ilvl w:val="0"/>
          <w:numId w:val="29"/>
        </w:numPr>
        <w:tabs>
          <w:tab w:val="left" w:pos="540"/>
          <w:tab w:val="num" w:pos="3479"/>
        </w:tabs>
        <w:ind w:left="0" w:firstLine="0"/>
        <w:jc w:val="center"/>
        <w:rPr>
          <w:szCs w:val="24"/>
        </w:rPr>
      </w:pPr>
      <w:r w:rsidRPr="002E7E45">
        <w:rPr>
          <w:szCs w:val="24"/>
        </w:rPr>
        <w:t>ПОРЯДОК РАЗРЕШЕНИЯ СПОРОВ</w:t>
      </w:r>
    </w:p>
    <w:p w:rsidR="00D923B4" w:rsidRPr="002E7E45" w:rsidRDefault="00D923B4" w:rsidP="00D923B4">
      <w:pPr>
        <w:pStyle w:val="a5"/>
        <w:numPr>
          <w:ilvl w:val="1"/>
          <w:numId w:val="29"/>
        </w:numPr>
        <w:tabs>
          <w:tab w:val="left" w:pos="1080"/>
        </w:tabs>
        <w:ind w:left="0" w:firstLine="709"/>
      </w:pPr>
      <w:r w:rsidRPr="002E7E45">
        <w:rPr>
          <w:szCs w:val="24"/>
        </w:rPr>
        <w:t xml:space="preserve"> </w:t>
      </w:r>
      <w:r w:rsidRPr="002E7E45">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C9157E" w:rsidRPr="002E7E45">
        <w:t>ь ответ на претензию в течение 10 (десяти) календарных дней</w:t>
      </w:r>
      <w:r w:rsidRPr="002E7E45">
        <w:t xml:space="preserve"> со дня получения претензии. В случае если Сторона, получившая претензию, игнорирует</w:t>
      </w:r>
      <w:r w:rsidR="00C9157E" w:rsidRPr="002E7E45">
        <w:t xml:space="preserve"> ее рассмотрение или в течение </w:t>
      </w:r>
      <w:r w:rsidRPr="002E7E45">
        <w:t>1</w:t>
      </w:r>
      <w:r w:rsidR="00C9157E" w:rsidRPr="002E7E45">
        <w:t>5 (пятнадцати) календарных дней</w:t>
      </w:r>
      <w:r w:rsidRPr="002E7E45">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D923B4" w:rsidRPr="002E7E45" w:rsidRDefault="00D923B4" w:rsidP="00D923B4">
      <w:pPr>
        <w:pStyle w:val="a5"/>
        <w:numPr>
          <w:ilvl w:val="1"/>
          <w:numId w:val="29"/>
        </w:numPr>
        <w:tabs>
          <w:tab w:val="left" w:pos="1080"/>
        </w:tabs>
        <w:ind w:left="0" w:firstLine="709"/>
      </w:pPr>
      <w:r w:rsidRPr="002E7E45">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1243E6">
        <w:t>Иркутской области</w:t>
      </w:r>
      <w:r w:rsidRPr="002E7E45">
        <w:t>.</w:t>
      </w:r>
    </w:p>
    <w:p w:rsidR="004C446E" w:rsidRPr="002E7E45" w:rsidRDefault="004C446E" w:rsidP="00AE16FC">
      <w:pPr>
        <w:pStyle w:val="a5"/>
        <w:numPr>
          <w:ilvl w:val="1"/>
          <w:numId w:val="29"/>
        </w:numPr>
        <w:tabs>
          <w:tab w:val="left" w:pos="1080"/>
        </w:tabs>
        <w:ind w:left="0" w:firstLine="709"/>
        <w:rPr>
          <w:szCs w:val="24"/>
        </w:rPr>
      </w:pPr>
      <w:r w:rsidRPr="002E7E45">
        <w:rPr>
          <w:szCs w:val="24"/>
        </w:rPr>
        <w:t>Претензионный порядок урегулирования разногласий не применяется в случаях, когда настоящим договором и</w:t>
      </w:r>
      <w:r w:rsidR="00401988" w:rsidRPr="002E7E45">
        <w:rPr>
          <w:szCs w:val="24"/>
        </w:rPr>
        <w:t>/</w:t>
      </w:r>
      <w:r w:rsidRPr="002E7E45">
        <w:rPr>
          <w:szCs w:val="24"/>
        </w:rPr>
        <w:t>или действующим законодательством предусмотрено одностороннее изменение условий договора, односторонний отказ от его исполнения, расторжение договора в одностороннем порядке.</w:t>
      </w:r>
    </w:p>
    <w:p w:rsidR="004C446E" w:rsidRPr="002E7E45" w:rsidRDefault="004C446E" w:rsidP="00AE16FC">
      <w:pPr>
        <w:pStyle w:val="a5"/>
        <w:numPr>
          <w:ilvl w:val="0"/>
          <w:numId w:val="29"/>
        </w:numPr>
        <w:tabs>
          <w:tab w:val="left" w:pos="0"/>
          <w:tab w:val="left" w:pos="540"/>
        </w:tabs>
        <w:ind w:left="0" w:firstLine="0"/>
        <w:jc w:val="center"/>
        <w:rPr>
          <w:szCs w:val="24"/>
        </w:rPr>
      </w:pPr>
      <w:r w:rsidRPr="002E7E45">
        <w:rPr>
          <w:szCs w:val="24"/>
        </w:rPr>
        <w:t>СРОК ДЕЙСТВИЯ ДОГОВОРА. ИЗМЕНЕНИЕ И РАСТОРЖЕНИЕ ДОГОВОРА</w:t>
      </w:r>
    </w:p>
    <w:p w:rsidR="004C446E" w:rsidRPr="002E7E45" w:rsidRDefault="00E5575E" w:rsidP="00E5575E">
      <w:pPr>
        <w:pStyle w:val="a5"/>
        <w:tabs>
          <w:tab w:val="left" w:pos="1080"/>
        </w:tabs>
        <w:ind w:left="0" w:firstLine="709"/>
        <w:rPr>
          <w:szCs w:val="24"/>
        </w:rPr>
      </w:pPr>
      <w:r w:rsidRPr="002E7E45">
        <w:rPr>
          <w:szCs w:val="24"/>
        </w:rPr>
        <w:t>10.1.</w:t>
      </w:r>
      <w:r w:rsidR="00C9157E" w:rsidRPr="002E7E45">
        <w:rPr>
          <w:szCs w:val="24"/>
        </w:rPr>
        <w:t xml:space="preserve"> </w:t>
      </w:r>
      <w:r w:rsidR="004C446E" w:rsidRPr="002E7E45">
        <w:rPr>
          <w:szCs w:val="24"/>
        </w:rPr>
        <w:t>Настоящий договор вступает в силу и становится о</w:t>
      </w:r>
      <w:r w:rsidR="00401988" w:rsidRPr="002E7E45">
        <w:rPr>
          <w:szCs w:val="24"/>
        </w:rPr>
        <w:t xml:space="preserve">бязательным для сторон с момента </w:t>
      </w:r>
      <w:r w:rsidR="004C446E" w:rsidRPr="002E7E45">
        <w:rPr>
          <w:szCs w:val="24"/>
        </w:rPr>
        <w:t>его подписания обеи</w:t>
      </w:r>
      <w:r w:rsidR="00C9157E" w:rsidRPr="002E7E45">
        <w:rPr>
          <w:szCs w:val="24"/>
        </w:rPr>
        <w:t>ми сторонами и действует до «</w:t>
      </w:r>
      <w:r w:rsidR="00C146EE">
        <w:rPr>
          <w:szCs w:val="24"/>
        </w:rPr>
        <w:t>31</w:t>
      </w:r>
      <w:r w:rsidR="004C446E" w:rsidRPr="002E7E45">
        <w:rPr>
          <w:szCs w:val="24"/>
        </w:rPr>
        <w:t xml:space="preserve">» </w:t>
      </w:r>
      <w:r w:rsidR="007E2D67">
        <w:rPr>
          <w:szCs w:val="24"/>
        </w:rPr>
        <w:t>марта</w:t>
      </w:r>
      <w:r w:rsidR="00C9157E" w:rsidRPr="002E7E45">
        <w:rPr>
          <w:szCs w:val="24"/>
        </w:rPr>
        <w:t xml:space="preserve"> </w:t>
      </w:r>
      <w:r w:rsidR="00F43A99" w:rsidRPr="002E7E45">
        <w:rPr>
          <w:szCs w:val="24"/>
        </w:rPr>
        <w:t>20</w:t>
      </w:r>
      <w:r w:rsidR="008415FD">
        <w:rPr>
          <w:szCs w:val="24"/>
        </w:rPr>
        <w:t>2</w:t>
      </w:r>
      <w:r w:rsidR="007E2D67">
        <w:rPr>
          <w:szCs w:val="24"/>
        </w:rPr>
        <w:t>2</w:t>
      </w:r>
      <w:r w:rsidR="004C446E" w:rsidRPr="002E7E45">
        <w:rPr>
          <w:szCs w:val="24"/>
        </w:rPr>
        <w:t>г</w:t>
      </w:r>
      <w:r w:rsidR="00E40012" w:rsidRPr="002E7E45">
        <w:rPr>
          <w:szCs w:val="24"/>
        </w:rPr>
        <w:t>.</w:t>
      </w:r>
      <w:r w:rsidR="004C446E" w:rsidRPr="002E7E45">
        <w:rPr>
          <w:szCs w:val="24"/>
        </w:rPr>
        <w:t xml:space="preserve">, а в части исполнения обязательств, возникших до указанной даты окончания срока действия договора – договор действует до их полного исполнения сторонами. </w:t>
      </w:r>
    </w:p>
    <w:p w:rsidR="00EE578E" w:rsidRPr="002E7E45" w:rsidRDefault="00EE578E" w:rsidP="00E16325">
      <w:pPr>
        <w:pStyle w:val="a5"/>
        <w:numPr>
          <w:ilvl w:val="1"/>
          <w:numId w:val="44"/>
        </w:numPr>
        <w:tabs>
          <w:tab w:val="left" w:pos="1080"/>
        </w:tabs>
        <w:ind w:left="0" w:firstLine="709"/>
        <w:rPr>
          <w:szCs w:val="24"/>
        </w:rPr>
      </w:pPr>
      <w:r w:rsidRPr="002E7E45">
        <w:rPr>
          <w:szCs w:val="24"/>
        </w:rPr>
        <w:t>Договор заключается путем собственноручного подписания уполн</w:t>
      </w:r>
      <w:bookmarkStart w:id="2" w:name="_GoBack"/>
      <w:bookmarkEnd w:id="2"/>
      <w:r w:rsidRPr="002E7E45">
        <w:rPr>
          <w:szCs w:val="24"/>
        </w:rPr>
        <w:t>омоченным представителем каждой Стороны каждого его оригинального экземпляра.</w:t>
      </w:r>
    </w:p>
    <w:p w:rsidR="00EE578E" w:rsidRPr="002E7E45" w:rsidRDefault="00EE578E" w:rsidP="00E16325">
      <w:pPr>
        <w:pStyle w:val="a5"/>
        <w:numPr>
          <w:ilvl w:val="1"/>
          <w:numId w:val="44"/>
        </w:numPr>
        <w:tabs>
          <w:tab w:val="left" w:pos="1080"/>
        </w:tabs>
        <w:ind w:left="0" w:firstLine="709"/>
        <w:rPr>
          <w:szCs w:val="24"/>
        </w:rPr>
      </w:pPr>
      <w:r w:rsidRPr="002E7E45">
        <w:rPr>
          <w:szCs w:val="24"/>
        </w:rPr>
        <w:t>Договор является обязательным для правопреемников Сторон.</w:t>
      </w:r>
    </w:p>
    <w:p w:rsidR="004C446E" w:rsidRPr="002E7E45" w:rsidRDefault="00916708" w:rsidP="00E16325">
      <w:pPr>
        <w:pStyle w:val="a5"/>
        <w:numPr>
          <w:ilvl w:val="1"/>
          <w:numId w:val="44"/>
        </w:numPr>
        <w:tabs>
          <w:tab w:val="left" w:pos="1080"/>
        </w:tabs>
        <w:ind w:left="0" w:firstLine="709"/>
        <w:rPr>
          <w:szCs w:val="24"/>
        </w:rPr>
      </w:pPr>
      <w:r w:rsidRPr="002E7E45">
        <w:rPr>
          <w:szCs w:val="24"/>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w:t>
      </w:r>
      <w:r w:rsidRPr="002E7E45">
        <w:rPr>
          <w:szCs w:val="24"/>
        </w:rPr>
        <w:lastRenderedPageBreak/>
        <w:t>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4C446E" w:rsidRPr="002E7E45" w:rsidRDefault="004C446E" w:rsidP="00201E80">
      <w:pPr>
        <w:pStyle w:val="a5"/>
        <w:numPr>
          <w:ilvl w:val="1"/>
          <w:numId w:val="44"/>
        </w:numPr>
        <w:tabs>
          <w:tab w:val="left" w:pos="1080"/>
        </w:tabs>
        <w:ind w:left="0" w:firstLine="709"/>
        <w:rPr>
          <w:szCs w:val="24"/>
        </w:rPr>
      </w:pPr>
      <w:r w:rsidRPr="002E7E45">
        <w:rPr>
          <w:szCs w:val="24"/>
        </w:rPr>
        <w:t>Изменение и дополнение условий настоящего договора, его расторжение допускается по взаимному письменному соглашению сторон, за исключением случаев, когда настоящим договором и/или действующим законодательством предусмотрено одностороннее изменение условий договора, односторонний отказ от его исполнения, расторжение договора в одностороннем порядке.</w:t>
      </w:r>
    </w:p>
    <w:p w:rsidR="00201E80" w:rsidRPr="002E7E45" w:rsidRDefault="00201E80" w:rsidP="00201E80">
      <w:pPr>
        <w:pStyle w:val="a5"/>
        <w:numPr>
          <w:ilvl w:val="1"/>
          <w:numId w:val="44"/>
        </w:numPr>
        <w:tabs>
          <w:tab w:val="left" w:pos="1080"/>
        </w:tabs>
        <w:ind w:left="0" w:firstLine="709"/>
        <w:rPr>
          <w:szCs w:val="24"/>
        </w:rPr>
      </w:pPr>
      <w:r w:rsidRPr="002E7E45">
        <w:rPr>
          <w:szCs w:val="24"/>
        </w:rPr>
        <w:t xml:space="preserve">Обстоятельства, вызванные угрозой распространения </w:t>
      </w:r>
      <w:proofErr w:type="spellStart"/>
      <w:r w:rsidRPr="002E7E45">
        <w:rPr>
          <w:szCs w:val="24"/>
        </w:rPr>
        <w:t>коронавирусной</w:t>
      </w:r>
      <w:proofErr w:type="spellEnd"/>
      <w:r w:rsidRPr="002E7E45">
        <w:rPr>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01E80" w:rsidRPr="002E7E45" w:rsidRDefault="00201E80" w:rsidP="00201E80">
      <w:pPr>
        <w:pStyle w:val="a5"/>
        <w:tabs>
          <w:tab w:val="left" w:pos="1080"/>
        </w:tabs>
        <w:ind w:left="0" w:firstLine="709"/>
        <w:rPr>
          <w:szCs w:val="24"/>
        </w:rPr>
      </w:pPr>
      <w:r w:rsidRPr="002E7E45">
        <w:rPr>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01E80" w:rsidRPr="002E7E45" w:rsidRDefault="00201E80" w:rsidP="00201E80">
      <w:pPr>
        <w:pStyle w:val="a5"/>
        <w:tabs>
          <w:tab w:val="left" w:pos="1080"/>
        </w:tabs>
        <w:ind w:left="0" w:firstLine="709"/>
        <w:rPr>
          <w:szCs w:val="24"/>
        </w:rPr>
      </w:pPr>
      <w:r w:rsidRPr="002E7E45">
        <w:rPr>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E073C" w:rsidRPr="002E7E45" w:rsidRDefault="00FE073C" w:rsidP="00201E80">
      <w:pPr>
        <w:pStyle w:val="a5"/>
        <w:numPr>
          <w:ilvl w:val="1"/>
          <w:numId w:val="44"/>
        </w:numPr>
        <w:tabs>
          <w:tab w:val="left" w:pos="1080"/>
        </w:tabs>
        <w:ind w:left="0" w:firstLine="709"/>
        <w:rPr>
          <w:szCs w:val="24"/>
        </w:rPr>
      </w:pPr>
      <w:r w:rsidRPr="002E7E45">
        <w:rPr>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23407" w:rsidRPr="002E7E45">
        <w:rPr>
          <w:szCs w:val="24"/>
        </w:rPr>
        <w:t>Покупателя</w:t>
      </w:r>
      <w:r w:rsidRPr="002E7E45">
        <w:rPr>
          <w:szCs w:val="24"/>
        </w:rPr>
        <w:t>, если это не запрещено действующим законодательством Российской Федерации.</w:t>
      </w:r>
    </w:p>
    <w:p w:rsidR="00AA588F" w:rsidRPr="002E7E45" w:rsidRDefault="004C446E" w:rsidP="00E16325">
      <w:pPr>
        <w:pStyle w:val="a5"/>
        <w:numPr>
          <w:ilvl w:val="1"/>
          <w:numId w:val="44"/>
        </w:numPr>
        <w:tabs>
          <w:tab w:val="left" w:pos="1080"/>
        </w:tabs>
        <w:ind w:left="0" w:firstLine="709"/>
        <w:rPr>
          <w:szCs w:val="24"/>
        </w:rPr>
      </w:pPr>
      <w:r w:rsidRPr="002E7E45">
        <w:rPr>
          <w:szCs w:val="24"/>
        </w:rPr>
        <w:t>Под соглашением в письменной форме об изменении и дополн</w:t>
      </w:r>
      <w:r w:rsidR="00D565D2" w:rsidRPr="002E7E45">
        <w:rPr>
          <w:szCs w:val="24"/>
        </w:rPr>
        <w:t>ении настоящего договора понимае</w:t>
      </w:r>
      <w:r w:rsidRPr="002E7E45">
        <w:rPr>
          <w:szCs w:val="24"/>
        </w:rPr>
        <w:t>тся соглашени</w:t>
      </w:r>
      <w:r w:rsidR="00D565D2" w:rsidRPr="002E7E45">
        <w:rPr>
          <w:szCs w:val="24"/>
        </w:rPr>
        <w:t>е, оформленно</w:t>
      </w:r>
      <w:r w:rsidRPr="002E7E45">
        <w:rPr>
          <w:szCs w:val="24"/>
        </w:rPr>
        <w:t>е в виде приложени</w:t>
      </w:r>
      <w:r w:rsidR="00D565D2" w:rsidRPr="002E7E45">
        <w:rPr>
          <w:szCs w:val="24"/>
        </w:rPr>
        <w:t>я</w:t>
      </w:r>
      <w:r w:rsidRPr="002E7E45">
        <w:rPr>
          <w:szCs w:val="24"/>
        </w:rPr>
        <w:t xml:space="preserve"> к </w:t>
      </w:r>
      <w:r w:rsidR="00D565D2" w:rsidRPr="002E7E45">
        <w:rPr>
          <w:szCs w:val="24"/>
        </w:rPr>
        <w:t>настоящему договору, подписанное</w:t>
      </w:r>
      <w:r w:rsidRPr="002E7E45">
        <w:rPr>
          <w:szCs w:val="24"/>
        </w:rPr>
        <w:t xml:space="preserve"> уполномоченными на то лицами сторон, а также т</w:t>
      </w:r>
      <w:r w:rsidR="00D565D2" w:rsidRPr="002E7E45">
        <w:rPr>
          <w:szCs w:val="24"/>
        </w:rPr>
        <w:t>о</w:t>
      </w:r>
      <w:r w:rsidRPr="002E7E45">
        <w:rPr>
          <w:szCs w:val="24"/>
        </w:rPr>
        <w:t>, котор</w:t>
      </w:r>
      <w:r w:rsidR="00D565D2" w:rsidRPr="002E7E45">
        <w:rPr>
          <w:szCs w:val="24"/>
        </w:rPr>
        <w:t>о</w:t>
      </w:r>
      <w:r w:rsidRPr="002E7E45">
        <w:rPr>
          <w:szCs w:val="24"/>
        </w:rPr>
        <w:t>е достигнут</w:t>
      </w:r>
      <w:r w:rsidR="00D565D2" w:rsidRPr="002E7E45">
        <w:rPr>
          <w:szCs w:val="24"/>
        </w:rPr>
        <w:t>о</w:t>
      </w:r>
      <w:r w:rsidRPr="002E7E45">
        <w:rPr>
          <w:szCs w:val="24"/>
        </w:rPr>
        <w:t xml:space="preserve"> путем обмена письмами, телеграммами, сообщениями по факсу с последующим направлением подлинного документа заказн</w:t>
      </w:r>
      <w:r w:rsidR="00273D25" w:rsidRPr="002E7E45">
        <w:rPr>
          <w:szCs w:val="24"/>
        </w:rPr>
        <w:t>ым письмом по почте</w:t>
      </w:r>
      <w:r w:rsidRPr="002E7E45">
        <w:rPr>
          <w:szCs w:val="24"/>
        </w:rPr>
        <w:t xml:space="preserve"> или вручени</w:t>
      </w:r>
      <w:r w:rsidR="00D565D2" w:rsidRPr="002E7E45">
        <w:rPr>
          <w:szCs w:val="24"/>
        </w:rPr>
        <w:t>ем</w:t>
      </w:r>
      <w:r w:rsidRPr="002E7E45">
        <w:rPr>
          <w:szCs w:val="24"/>
        </w:rPr>
        <w:t xml:space="preserve"> под расписку.</w:t>
      </w:r>
    </w:p>
    <w:p w:rsidR="0069023F" w:rsidRPr="002E7E45" w:rsidRDefault="0069023F" w:rsidP="00E16325">
      <w:pPr>
        <w:pStyle w:val="a5"/>
        <w:numPr>
          <w:ilvl w:val="1"/>
          <w:numId w:val="44"/>
        </w:numPr>
        <w:tabs>
          <w:tab w:val="left" w:pos="1080"/>
        </w:tabs>
        <w:ind w:left="0" w:firstLine="709"/>
        <w:rPr>
          <w:szCs w:val="24"/>
        </w:rPr>
      </w:pPr>
      <w:r w:rsidRPr="002E7E45">
        <w:rPr>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565D2" w:rsidRPr="002E7E45" w:rsidRDefault="00AA588F" w:rsidP="00E16325">
      <w:pPr>
        <w:pStyle w:val="a5"/>
        <w:numPr>
          <w:ilvl w:val="0"/>
          <w:numId w:val="44"/>
        </w:numPr>
        <w:tabs>
          <w:tab w:val="left" w:pos="540"/>
        </w:tabs>
        <w:ind w:left="0" w:firstLine="0"/>
        <w:jc w:val="center"/>
        <w:rPr>
          <w:szCs w:val="24"/>
        </w:rPr>
      </w:pPr>
      <w:r w:rsidRPr="002E7E45">
        <w:rPr>
          <w:szCs w:val="24"/>
        </w:rPr>
        <w:t xml:space="preserve">ПРОЧИЕ </w:t>
      </w:r>
      <w:r w:rsidR="00D565D2" w:rsidRPr="002E7E45">
        <w:rPr>
          <w:szCs w:val="24"/>
        </w:rPr>
        <w:t>УСЛОВИЯ</w:t>
      </w:r>
    </w:p>
    <w:p w:rsidR="00D565D2" w:rsidRPr="002E7E45" w:rsidRDefault="00D565D2" w:rsidP="00E16325">
      <w:pPr>
        <w:pStyle w:val="a5"/>
        <w:numPr>
          <w:ilvl w:val="1"/>
          <w:numId w:val="44"/>
        </w:numPr>
        <w:tabs>
          <w:tab w:val="left" w:pos="0"/>
          <w:tab w:val="left" w:pos="1260"/>
        </w:tabs>
        <w:ind w:left="0" w:firstLine="709"/>
        <w:rPr>
          <w:szCs w:val="24"/>
        </w:rPr>
      </w:pPr>
      <w:r w:rsidRPr="002E7E45">
        <w:rPr>
          <w:szCs w:val="24"/>
        </w:rPr>
        <w:t>Настоящий дого</w:t>
      </w:r>
      <w:r w:rsidR="00C46E8A">
        <w:rPr>
          <w:szCs w:val="24"/>
        </w:rPr>
        <w:t>вор составлен на 14</w:t>
      </w:r>
      <w:r w:rsidR="00C9157E" w:rsidRPr="002E7E45">
        <w:rPr>
          <w:szCs w:val="24"/>
        </w:rPr>
        <w:t xml:space="preserve"> (</w:t>
      </w:r>
      <w:r w:rsidR="00C46E8A">
        <w:rPr>
          <w:szCs w:val="24"/>
        </w:rPr>
        <w:t>Четырнадцати</w:t>
      </w:r>
      <w:r w:rsidR="00C9157E" w:rsidRPr="002E7E45">
        <w:rPr>
          <w:szCs w:val="24"/>
        </w:rPr>
        <w:t>)</w:t>
      </w:r>
      <w:r w:rsidR="000F6A0E" w:rsidRPr="002E7E45">
        <w:rPr>
          <w:szCs w:val="24"/>
        </w:rPr>
        <w:t xml:space="preserve"> страницах,</w:t>
      </w:r>
      <w:r w:rsidRPr="002E7E45">
        <w:rPr>
          <w:szCs w:val="24"/>
        </w:rPr>
        <w:t xml:space="preserve"> в 2-х экземплярах, имеющих равную юридическую силу, по одному экземпляру для каждой из сторон.</w:t>
      </w:r>
    </w:p>
    <w:p w:rsidR="00C9157E" w:rsidRPr="002E7E45" w:rsidRDefault="00D565D2" w:rsidP="00C9157E">
      <w:pPr>
        <w:pStyle w:val="a5"/>
        <w:numPr>
          <w:ilvl w:val="1"/>
          <w:numId w:val="44"/>
        </w:numPr>
        <w:tabs>
          <w:tab w:val="left" w:pos="0"/>
          <w:tab w:val="left" w:pos="1260"/>
        </w:tabs>
        <w:ind w:left="0" w:firstLine="709"/>
        <w:rPr>
          <w:szCs w:val="24"/>
        </w:rPr>
      </w:pPr>
      <w:r w:rsidRPr="002E7E45">
        <w:rPr>
          <w:szCs w:val="24"/>
        </w:rPr>
        <w:t>Все приложения, упомянутые в настоящем договоре, являются его неотъемлемой частью.</w:t>
      </w:r>
    </w:p>
    <w:p w:rsidR="00D565D2" w:rsidRPr="002E7E45" w:rsidRDefault="000F6FD2" w:rsidP="00C9157E">
      <w:pPr>
        <w:pStyle w:val="a5"/>
        <w:numPr>
          <w:ilvl w:val="1"/>
          <w:numId w:val="44"/>
        </w:numPr>
        <w:tabs>
          <w:tab w:val="left" w:pos="0"/>
          <w:tab w:val="left" w:pos="1260"/>
        </w:tabs>
        <w:ind w:left="0" w:firstLine="709"/>
        <w:rPr>
          <w:szCs w:val="24"/>
        </w:rPr>
      </w:pPr>
      <w:r w:rsidRPr="002E7E45">
        <w:rPr>
          <w:szCs w:val="24"/>
        </w:rPr>
        <w:t xml:space="preserve">Уступка права требования к </w:t>
      </w:r>
      <w:r w:rsidR="00B23407" w:rsidRPr="002E7E45">
        <w:rPr>
          <w:szCs w:val="24"/>
        </w:rPr>
        <w:t>Покупателю</w:t>
      </w:r>
      <w:r w:rsidRPr="002E7E45">
        <w:rPr>
          <w:szCs w:val="24"/>
        </w:rPr>
        <w:t xml:space="preserve"> по Договору либо перевод долга Компании могут быть произведены только с письменного согласия </w:t>
      </w:r>
      <w:r w:rsidR="00B23407" w:rsidRPr="002E7E45">
        <w:rPr>
          <w:szCs w:val="24"/>
        </w:rPr>
        <w:t>Покупателя</w:t>
      </w:r>
      <w:r w:rsidRPr="002E7E45">
        <w:rPr>
          <w:szCs w:val="24"/>
        </w:rPr>
        <w:t xml:space="preserve">. </w:t>
      </w:r>
      <w:r w:rsidR="00D565D2" w:rsidRPr="002E7E45">
        <w:rPr>
          <w:szCs w:val="24"/>
        </w:rPr>
        <w:t>Ни одна из сторон не вправе передавать свои права по настоящему договору третьим лицам без письменного согласия другой стороны.</w:t>
      </w:r>
    </w:p>
    <w:p w:rsidR="00313360" w:rsidRPr="002E7E45" w:rsidRDefault="00D565D2" w:rsidP="00E16325">
      <w:pPr>
        <w:pStyle w:val="a5"/>
        <w:numPr>
          <w:ilvl w:val="1"/>
          <w:numId w:val="44"/>
        </w:numPr>
        <w:tabs>
          <w:tab w:val="left" w:pos="0"/>
          <w:tab w:val="left" w:pos="1260"/>
        </w:tabs>
        <w:ind w:left="0" w:firstLine="709"/>
        <w:rPr>
          <w:szCs w:val="24"/>
        </w:rPr>
      </w:pPr>
      <w:r w:rsidRPr="002E7E45">
        <w:rPr>
          <w:szCs w:val="24"/>
        </w:rPr>
        <w:t>Товар, поставляемый по настоящему договору, не признается находящимся в залоге у Поставщика.</w:t>
      </w:r>
    </w:p>
    <w:p w:rsidR="00313360" w:rsidRPr="002E7E45" w:rsidRDefault="006940B8" w:rsidP="00E16325">
      <w:pPr>
        <w:pStyle w:val="a5"/>
        <w:numPr>
          <w:ilvl w:val="1"/>
          <w:numId w:val="44"/>
        </w:numPr>
        <w:tabs>
          <w:tab w:val="left" w:pos="0"/>
          <w:tab w:val="left" w:pos="1260"/>
        </w:tabs>
        <w:ind w:left="0" w:firstLine="709"/>
        <w:rPr>
          <w:szCs w:val="24"/>
        </w:rPr>
      </w:pPr>
      <w:r w:rsidRPr="002E7E45">
        <w:rPr>
          <w:szCs w:val="24"/>
        </w:rPr>
        <w:t xml:space="preserve">Направление юридических значимых сообщений, в том числе </w:t>
      </w:r>
      <w:r w:rsidR="00D565D2" w:rsidRPr="002E7E45">
        <w:rPr>
          <w:szCs w:val="24"/>
        </w:rPr>
        <w:t>заявлени</w:t>
      </w:r>
      <w:r w:rsidRPr="002E7E45">
        <w:rPr>
          <w:szCs w:val="24"/>
        </w:rPr>
        <w:t>й,</w:t>
      </w:r>
      <w:r w:rsidR="00D565D2" w:rsidRPr="002E7E45">
        <w:rPr>
          <w:szCs w:val="24"/>
        </w:rPr>
        <w:t xml:space="preserve"> </w:t>
      </w:r>
      <w:r w:rsidRPr="002E7E45">
        <w:rPr>
          <w:szCs w:val="24"/>
        </w:rPr>
        <w:t xml:space="preserve">требований, </w:t>
      </w:r>
      <w:r w:rsidR="00D565D2" w:rsidRPr="002E7E45">
        <w:rPr>
          <w:szCs w:val="24"/>
        </w:rPr>
        <w:t>претензи</w:t>
      </w:r>
      <w:r w:rsidRPr="002E7E45">
        <w:rPr>
          <w:szCs w:val="24"/>
        </w:rPr>
        <w:t>й</w:t>
      </w:r>
      <w:r w:rsidR="00D565D2" w:rsidRPr="002E7E45">
        <w:rPr>
          <w:szCs w:val="24"/>
        </w:rPr>
        <w:t xml:space="preserve">, </w:t>
      </w:r>
      <w:r w:rsidRPr="002E7E45">
        <w:rPr>
          <w:szCs w:val="24"/>
        </w:rPr>
        <w:t xml:space="preserve">уведомлений, </w:t>
      </w:r>
      <w:r w:rsidR="00D565D2" w:rsidRPr="002E7E45">
        <w:rPr>
          <w:szCs w:val="24"/>
        </w:rPr>
        <w:t>связанны</w:t>
      </w:r>
      <w:r w:rsidRPr="002E7E45">
        <w:rPr>
          <w:szCs w:val="24"/>
        </w:rPr>
        <w:t>х</w:t>
      </w:r>
      <w:r w:rsidR="00D565D2" w:rsidRPr="002E7E45">
        <w:rPr>
          <w:szCs w:val="24"/>
        </w:rPr>
        <w:t xml:space="preserve"> с исполнением настоящего договора или вытекающие из него, </w:t>
      </w:r>
      <w:r w:rsidRPr="002E7E45">
        <w:rPr>
          <w:szCs w:val="24"/>
        </w:rPr>
        <w:t xml:space="preserve">за исключением уведомлений, </w:t>
      </w:r>
      <w:r w:rsidR="00EF289A" w:rsidRPr="002E7E45">
        <w:rPr>
          <w:szCs w:val="24"/>
        </w:rPr>
        <w:t xml:space="preserve">указанных в п. 3.10. настоящего договора </w:t>
      </w:r>
      <w:r w:rsidR="00D565D2" w:rsidRPr="002E7E45">
        <w:rPr>
          <w:szCs w:val="24"/>
        </w:rPr>
        <w:t xml:space="preserve">должны направляться сторонами друг другу </w:t>
      </w:r>
      <w:r w:rsidR="0087269C" w:rsidRPr="002E7E45">
        <w:rPr>
          <w:szCs w:val="24"/>
        </w:rPr>
        <w:t>исключительно</w:t>
      </w:r>
      <w:r w:rsidR="00586DA6" w:rsidRPr="002E7E45">
        <w:rPr>
          <w:szCs w:val="24"/>
        </w:rPr>
        <w:t xml:space="preserve"> </w:t>
      </w:r>
      <w:r w:rsidR="00C73102" w:rsidRPr="002E7E45">
        <w:rPr>
          <w:szCs w:val="24"/>
        </w:rPr>
        <w:t xml:space="preserve">почтой </w:t>
      </w:r>
      <w:r w:rsidR="00EF289A" w:rsidRPr="002E7E45">
        <w:rPr>
          <w:szCs w:val="24"/>
        </w:rPr>
        <w:t xml:space="preserve">заказным письмом </w:t>
      </w:r>
      <w:r w:rsidR="00586DA6" w:rsidRPr="002E7E45">
        <w:rPr>
          <w:szCs w:val="24"/>
        </w:rPr>
        <w:t xml:space="preserve">по указанным в договоре адресам </w:t>
      </w:r>
      <w:r w:rsidR="00EF289A" w:rsidRPr="002E7E45">
        <w:rPr>
          <w:szCs w:val="24"/>
        </w:rPr>
        <w:t>с уведомлением о вручении</w:t>
      </w:r>
      <w:r w:rsidR="00D565D2" w:rsidRPr="002E7E45">
        <w:rPr>
          <w:szCs w:val="24"/>
        </w:rPr>
        <w:t>.</w:t>
      </w:r>
    </w:p>
    <w:p w:rsidR="00F87E90" w:rsidRPr="002E7E45" w:rsidRDefault="00F87E90" w:rsidP="00E16325">
      <w:pPr>
        <w:pStyle w:val="a5"/>
        <w:numPr>
          <w:ilvl w:val="1"/>
          <w:numId w:val="44"/>
        </w:numPr>
        <w:tabs>
          <w:tab w:val="left" w:pos="0"/>
          <w:tab w:val="left" w:pos="1260"/>
        </w:tabs>
        <w:ind w:left="0" w:firstLine="709"/>
      </w:pPr>
      <w:r w:rsidRPr="002E7E45">
        <w:t>1.Если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F87E90" w:rsidRPr="002E7E45" w:rsidRDefault="00F87E90" w:rsidP="00145DC6">
      <w:pPr>
        <w:pStyle w:val="a5"/>
        <w:numPr>
          <w:ilvl w:val="0"/>
          <w:numId w:val="38"/>
        </w:numPr>
        <w:tabs>
          <w:tab w:val="left" w:pos="0"/>
          <w:tab w:val="left" w:pos="1260"/>
        </w:tabs>
        <w:ind w:left="0" w:firstLine="709"/>
        <w:rPr>
          <w:iCs/>
        </w:rPr>
      </w:pPr>
      <w:r w:rsidRPr="002E7E45">
        <w:rPr>
          <w:iCs/>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87E90" w:rsidRPr="002E7E45" w:rsidRDefault="00F87E90" w:rsidP="00145DC6">
      <w:pPr>
        <w:pStyle w:val="a5"/>
        <w:numPr>
          <w:ilvl w:val="0"/>
          <w:numId w:val="38"/>
        </w:numPr>
        <w:tabs>
          <w:tab w:val="left" w:pos="0"/>
          <w:tab w:val="left" w:pos="1260"/>
        </w:tabs>
        <w:ind w:left="0" w:firstLine="709"/>
        <w:rPr>
          <w:iCs/>
        </w:rPr>
      </w:pPr>
      <w:r w:rsidRPr="002E7E45">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87E90" w:rsidRPr="002E7E45" w:rsidRDefault="00F87E90" w:rsidP="00145DC6">
      <w:pPr>
        <w:pStyle w:val="a5"/>
        <w:numPr>
          <w:ilvl w:val="2"/>
          <w:numId w:val="43"/>
        </w:numPr>
        <w:tabs>
          <w:tab w:val="left" w:pos="0"/>
          <w:tab w:val="left" w:pos="1260"/>
        </w:tabs>
        <w:ind w:left="0" w:firstLine="709"/>
      </w:pPr>
      <w:r w:rsidRPr="002E7E4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F87E90" w:rsidRPr="002E7E45" w:rsidRDefault="00F87E90" w:rsidP="00145DC6">
      <w:pPr>
        <w:pStyle w:val="a5"/>
        <w:numPr>
          <w:ilvl w:val="2"/>
          <w:numId w:val="43"/>
        </w:numPr>
        <w:tabs>
          <w:tab w:val="left" w:pos="0"/>
          <w:tab w:val="left" w:pos="1260"/>
        </w:tabs>
        <w:ind w:left="0" w:firstLine="709"/>
      </w:pPr>
      <w:bookmarkStart w:id="3" w:name="_Ref496197109"/>
      <w:r w:rsidRPr="002E7E4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F87E90" w:rsidRPr="002E7E45" w:rsidRDefault="00F87E90" w:rsidP="00145DC6">
      <w:pPr>
        <w:pStyle w:val="a5"/>
        <w:numPr>
          <w:ilvl w:val="2"/>
          <w:numId w:val="43"/>
        </w:numPr>
        <w:tabs>
          <w:tab w:val="left" w:pos="0"/>
          <w:tab w:val="left" w:pos="1260"/>
        </w:tabs>
        <w:ind w:left="0" w:firstLine="709"/>
      </w:pPr>
      <w:r w:rsidRPr="002E7E45">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87E90" w:rsidRPr="002E7E45" w:rsidRDefault="007537F8" w:rsidP="007537F8">
      <w:pPr>
        <w:pStyle w:val="a5"/>
        <w:tabs>
          <w:tab w:val="left" w:pos="0"/>
          <w:tab w:val="left" w:pos="1260"/>
        </w:tabs>
        <w:ind w:left="0" w:firstLine="709"/>
      </w:pPr>
      <w:r w:rsidRPr="002E7E45">
        <w:t>11.6.5.</w:t>
      </w:r>
      <w:r w:rsidR="001A3173" w:rsidRPr="002E7E45">
        <w:t xml:space="preserve"> </w:t>
      </w:r>
      <w:r w:rsidRPr="002E7E45">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87E90" w:rsidRPr="002E7E45" w:rsidRDefault="00F87E90" w:rsidP="007537F8">
      <w:pPr>
        <w:pStyle w:val="a5"/>
        <w:numPr>
          <w:ilvl w:val="2"/>
          <w:numId w:val="39"/>
        </w:numPr>
        <w:tabs>
          <w:tab w:val="left" w:pos="0"/>
          <w:tab w:val="left" w:pos="1260"/>
        </w:tabs>
        <w:ind w:left="0" w:firstLine="708"/>
      </w:pPr>
      <w:r w:rsidRPr="002E7E45">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87E90" w:rsidRPr="002E7E45" w:rsidRDefault="007537F8" w:rsidP="007537F8">
      <w:pPr>
        <w:pStyle w:val="a5"/>
        <w:tabs>
          <w:tab w:val="left" w:pos="0"/>
          <w:tab w:val="left" w:pos="1260"/>
        </w:tabs>
        <w:ind w:left="0" w:firstLine="709"/>
      </w:pPr>
      <w:r w:rsidRPr="002E7E45">
        <w:t>11.6.7.</w:t>
      </w:r>
      <w:r w:rsidR="001A3173" w:rsidRPr="002E7E45">
        <w:t xml:space="preserve"> </w:t>
      </w:r>
      <w:r w:rsidR="00F87E90" w:rsidRPr="002E7E45">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87E90" w:rsidRPr="002E7E45" w:rsidRDefault="00F87E90" w:rsidP="007537F8">
      <w:pPr>
        <w:pStyle w:val="a5"/>
        <w:numPr>
          <w:ilvl w:val="2"/>
          <w:numId w:val="40"/>
        </w:numPr>
        <w:tabs>
          <w:tab w:val="left" w:pos="0"/>
          <w:tab w:val="left" w:pos="1260"/>
        </w:tabs>
        <w:ind w:left="0" w:firstLine="709"/>
      </w:pPr>
      <w:r w:rsidRPr="002E7E45">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F87E90" w:rsidRPr="002E7E45" w:rsidRDefault="00F87E90" w:rsidP="007537F8">
      <w:pPr>
        <w:pStyle w:val="a5"/>
        <w:numPr>
          <w:ilvl w:val="2"/>
          <w:numId w:val="40"/>
        </w:numPr>
        <w:tabs>
          <w:tab w:val="left" w:pos="0"/>
          <w:tab w:val="left" w:pos="1260"/>
        </w:tabs>
        <w:ind w:left="0" w:firstLine="709"/>
      </w:pPr>
      <w:bookmarkStart w:id="4" w:name="_Ref513220365"/>
      <w:r w:rsidRPr="002E7E45">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F87E90" w:rsidRPr="002E7E45" w:rsidRDefault="007537F8" w:rsidP="007537F8">
      <w:pPr>
        <w:pStyle w:val="a5"/>
        <w:numPr>
          <w:ilvl w:val="2"/>
          <w:numId w:val="40"/>
        </w:numPr>
        <w:tabs>
          <w:tab w:val="left" w:pos="0"/>
          <w:tab w:val="left" w:pos="1260"/>
        </w:tabs>
        <w:ind w:left="0" w:firstLine="710"/>
      </w:pPr>
      <w:bookmarkStart w:id="5" w:name="_Ref497229329"/>
      <w:r w:rsidRPr="002E7E45">
        <w:t>Поставщик</w:t>
      </w:r>
      <w:r w:rsidR="00F87E90" w:rsidRPr="002E7E45">
        <w:t xml:space="preserve"> в течение всего срока действия Договора направляет </w:t>
      </w:r>
      <w:r w:rsidRPr="002E7E45">
        <w:t>Покупателю</w:t>
      </w:r>
      <w:r w:rsidR="00F87E90" w:rsidRPr="002E7E45">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7537F8" w:rsidRPr="002E7E45" w:rsidRDefault="007537F8" w:rsidP="007537F8">
      <w:pPr>
        <w:pStyle w:val="a5"/>
        <w:tabs>
          <w:tab w:val="left" w:pos="0"/>
          <w:tab w:val="left" w:pos="1260"/>
        </w:tabs>
        <w:ind w:left="709" w:firstLine="0"/>
      </w:pPr>
      <w:r w:rsidRPr="002E7E45">
        <w:t>1.</w:t>
      </w:r>
      <w:r w:rsidR="00F87E90" w:rsidRPr="002E7E45">
        <w:t>изменение адреса государственной регистрации и (или) почтового адреса;</w:t>
      </w:r>
    </w:p>
    <w:p w:rsidR="007537F8" w:rsidRPr="002E7E45" w:rsidRDefault="007537F8" w:rsidP="007537F8">
      <w:pPr>
        <w:pStyle w:val="a5"/>
        <w:tabs>
          <w:tab w:val="left" w:pos="0"/>
          <w:tab w:val="left" w:pos="1260"/>
        </w:tabs>
        <w:ind w:left="709" w:firstLine="0"/>
      </w:pPr>
      <w:r w:rsidRPr="002E7E45">
        <w:t xml:space="preserve">2. </w:t>
      </w:r>
      <w:r w:rsidR="00F87E90" w:rsidRPr="002E7E45">
        <w:t>изменение банковских реквизитов;</w:t>
      </w:r>
    </w:p>
    <w:p w:rsidR="00F87E90" w:rsidRPr="002E7E45" w:rsidRDefault="007537F8" w:rsidP="007537F8">
      <w:pPr>
        <w:pStyle w:val="a5"/>
        <w:tabs>
          <w:tab w:val="left" w:pos="0"/>
          <w:tab w:val="left" w:pos="1260"/>
        </w:tabs>
        <w:ind w:left="709" w:firstLine="0"/>
      </w:pPr>
      <w:r w:rsidRPr="002E7E45">
        <w:t xml:space="preserve">3. </w:t>
      </w:r>
      <w:r w:rsidR="00F87E90" w:rsidRPr="002E7E45">
        <w:t>изменение учредительных документов;</w:t>
      </w:r>
    </w:p>
    <w:p w:rsidR="007537F8" w:rsidRPr="002E7E45" w:rsidRDefault="007537F8" w:rsidP="007537F8">
      <w:pPr>
        <w:pStyle w:val="a5"/>
        <w:tabs>
          <w:tab w:val="left" w:pos="0"/>
          <w:tab w:val="left" w:pos="1260"/>
        </w:tabs>
        <w:ind w:left="709" w:firstLine="0"/>
      </w:pPr>
      <w:r w:rsidRPr="002E7E45">
        <w:t xml:space="preserve">4. </w:t>
      </w:r>
      <w:r w:rsidR="00F87E90" w:rsidRPr="002E7E45">
        <w:t>изменение ИНН и (или) КПП;</w:t>
      </w:r>
    </w:p>
    <w:p w:rsidR="007537F8" w:rsidRPr="002E7E45" w:rsidRDefault="007537F8" w:rsidP="007537F8">
      <w:pPr>
        <w:pStyle w:val="a5"/>
        <w:tabs>
          <w:tab w:val="left" w:pos="0"/>
          <w:tab w:val="left" w:pos="1260"/>
        </w:tabs>
        <w:ind w:left="709" w:firstLine="0"/>
      </w:pPr>
      <w:r w:rsidRPr="002E7E45">
        <w:t xml:space="preserve">5. </w:t>
      </w:r>
      <w:r w:rsidR="00F87E90" w:rsidRPr="002E7E45">
        <w:t>принятие решения о смене наименования;</w:t>
      </w:r>
    </w:p>
    <w:p w:rsidR="007537F8" w:rsidRPr="002E7E45" w:rsidRDefault="007537F8" w:rsidP="007537F8">
      <w:pPr>
        <w:pStyle w:val="a5"/>
        <w:tabs>
          <w:tab w:val="left" w:pos="0"/>
          <w:tab w:val="left" w:pos="1260"/>
        </w:tabs>
        <w:ind w:left="709" w:firstLine="0"/>
      </w:pPr>
      <w:r w:rsidRPr="002E7E45">
        <w:t xml:space="preserve">6. </w:t>
      </w:r>
      <w:r w:rsidR="00F87E90" w:rsidRPr="002E7E45">
        <w:t>принятие решения о реорганизации;</w:t>
      </w:r>
    </w:p>
    <w:p w:rsidR="007537F8" w:rsidRPr="002E7E45" w:rsidRDefault="007537F8" w:rsidP="007537F8">
      <w:pPr>
        <w:pStyle w:val="a5"/>
        <w:tabs>
          <w:tab w:val="left" w:pos="0"/>
          <w:tab w:val="left" w:pos="1260"/>
        </w:tabs>
        <w:ind w:left="709" w:firstLine="0"/>
      </w:pPr>
      <w:r w:rsidRPr="002E7E45">
        <w:t>7.</w:t>
      </w:r>
      <w:r w:rsidR="00F87E90" w:rsidRPr="002E7E45">
        <w:t>введение процедуры банкротства;</w:t>
      </w:r>
    </w:p>
    <w:p w:rsidR="007537F8" w:rsidRPr="002E7E45" w:rsidRDefault="007537F8" w:rsidP="007537F8">
      <w:pPr>
        <w:pStyle w:val="a5"/>
        <w:tabs>
          <w:tab w:val="left" w:pos="0"/>
          <w:tab w:val="left" w:pos="1260"/>
        </w:tabs>
        <w:ind w:left="709" w:firstLine="0"/>
      </w:pPr>
      <w:r w:rsidRPr="002E7E45">
        <w:t>8.</w:t>
      </w:r>
      <w:r w:rsidR="00F87E90" w:rsidRPr="002E7E45">
        <w:t>принятие решения о добровольной ликвидации;</w:t>
      </w:r>
    </w:p>
    <w:p w:rsidR="00F87E90" w:rsidRPr="002E7E45" w:rsidRDefault="007537F8" w:rsidP="007537F8">
      <w:pPr>
        <w:pStyle w:val="a5"/>
        <w:tabs>
          <w:tab w:val="left" w:pos="0"/>
          <w:tab w:val="left" w:pos="1260"/>
        </w:tabs>
        <w:ind w:left="709" w:firstLine="0"/>
      </w:pPr>
      <w:r w:rsidRPr="002E7E45">
        <w:t>9.</w:t>
      </w:r>
      <w:r w:rsidR="00F87E90" w:rsidRPr="002E7E45">
        <w:t>принятие решения об уменьшении уставного капитала.</w:t>
      </w:r>
    </w:p>
    <w:p w:rsidR="00F87E90" w:rsidRPr="002E7E45" w:rsidRDefault="00F87E90" w:rsidP="007537F8">
      <w:pPr>
        <w:pStyle w:val="a5"/>
        <w:numPr>
          <w:ilvl w:val="2"/>
          <w:numId w:val="40"/>
        </w:numPr>
        <w:tabs>
          <w:tab w:val="left" w:pos="0"/>
          <w:tab w:val="left" w:pos="1260"/>
        </w:tabs>
        <w:ind w:left="0" w:firstLine="710"/>
      </w:pPr>
      <w:r w:rsidRPr="002E7E45">
        <w:t>За каждый случай нарушения срока направления или не</w:t>
      </w:r>
      <w:r w:rsidR="008A55E8" w:rsidRPr="002E7E45">
        <w:t xml:space="preserve"> </w:t>
      </w:r>
      <w:r w:rsidRPr="002E7E45">
        <w:t xml:space="preserve">направления </w:t>
      </w:r>
      <w:r w:rsidR="008A55E8" w:rsidRPr="002E7E45">
        <w:t>Поставщиком</w:t>
      </w:r>
      <w:r w:rsidRPr="002E7E45">
        <w:t xml:space="preserve"> уведомления о наступившем событии из числа указанных в пункте </w:t>
      </w:r>
      <w:r w:rsidR="008A55E8" w:rsidRPr="002E7E45">
        <w:t>11.6.10</w:t>
      </w:r>
      <w:r w:rsidRPr="002E7E45">
        <w:t xml:space="preserve"> Договора </w:t>
      </w:r>
      <w:r w:rsidR="008A55E8" w:rsidRPr="002E7E45">
        <w:t>Поставщик</w:t>
      </w:r>
      <w:r w:rsidRPr="002E7E45">
        <w:t xml:space="preserve"> обязуется уплатить </w:t>
      </w:r>
      <w:r w:rsidR="008A55E8" w:rsidRPr="002E7E45">
        <w:t>Покупателю</w:t>
      </w:r>
      <w:r w:rsidRPr="002E7E45">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A55E8" w:rsidRPr="002E7E45">
        <w:t>Покупателя</w:t>
      </w:r>
      <w:r w:rsidRPr="002E7E45">
        <w:t xml:space="preserve">, связанной с непринятием налоговым органом у </w:t>
      </w:r>
      <w:r w:rsidR="008A55E8" w:rsidRPr="002E7E45">
        <w:t>Покупателя</w:t>
      </w:r>
      <w:r w:rsidRPr="002E7E45">
        <w:t xml:space="preserve"> деклараций по налогу на добавленную стоимость, возникшей по </w:t>
      </w:r>
      <w:r w:rsidRPr="002E7E45">
        <w:lastRenderedPageBreak/>
        <w:t xml:space="preserve">причине некорректного указания реквизитов </w:t>
      </w:r>
      <w:r w:rsidR="008A55E8" w:rsidRPr="002E7E45">
        <w:t>Поставщика</w:t>
      </w:r>
      <w:r w:rsidRPr="002E7E45">
        <w:t xml:space="preserve">, допущенного из-за ненадлежащего исполнения </w:t>
      </w:r>
      <w:r w:rsidR="008A55E8" w:rsidRPr="002E7E45">
        <w:t>Поставщиком</w:t>
      </w:r>
      <w:r w:rsidRPr="002E7E45">
        <w:t xml:space="preserve"> обязанности по пункту </w:t>
      </w:r>
      <w:r w:rsidR="008A55E8" w:rsidRPr="002E7E45">
        <w:t>11.6.10.</w:t>
      </w:r>
      <w:r w:rsidRPr="002E7E45">
        <w:t xml:space="preserve"> Договора.</w:t>
      </w:r>
    </w:p>
    <w:p w:rsidR="00313360" w:rsidRPr="002E7E45" w:rsidRDefault="00F87E90" w:rsidP="007537F8">
      <w:pPr>
        <w:pStyle w:val="a5"/>
        <w:numPr>
          <w:ilvl w:val="1"/>
          <w:numId w:val="40"/>
        </w:numPr>
        <w:tabs>
          <w:tab w:val="left" w:pos="0"/>
          <w:tab w:val="left" w:pos="1260"/>
        </w:tabs>
        <w:ind w:left="0" w:firstLine="709"/>
      </w:pPr>
      <w:r w:rsidRPr="002E7E45">
        <w:t xml:space="preserve">Кроме того, </w:t>
      </w:r>
      <w:r w:rsidR="008A55E8" w:rsidRPr="002E7E45">
        <w:t>Поставщик</w:t>
      </w:r>
      <w:r w:rsidRPr="002E7E45">
        <w:t xml:space="preserve"> письменно уведомляет </w:t>
      </w:r>
      <w:r w:rsidR="008A55E8" w:rsidRPr="002E7E45">
        <w:t>покупателя</w:t>
      </w:r>
      <w:r w:rsidRPr="002E7E45">
        <w:t xml:space="preserve"> обо всех собственниках </w:t>
      </w:r>
      <w:r w:rsidR="008A55E8" w:rsidRPr="002E7E45">
        <w:t>Поставщика</w:t>
      </w:r>
      <w:r w:rsidRPr="002E7E45">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A55E8" w:rsidRPr="002E7E45">
        <w:t>Поставщика</w:t>
      </w:r>
      <w:r w:rsidRPr="002E7E45">
        <w:t xml:space="preserve"> с приложением подтверждающих документов в течение 5 (пяти) дней с момента таких изменений.</w:t>
      </w:r>
    </w:p>
    <w:p w:rsidR="00280D2C" w:rsidRPr="002E7E45" w:rsidRDefault="00916708" w:rsidP="00FE073C">
      <w:pPr>
        <w:pStyle w:val="a5"/>
        <w:numPr>
          <w:ilvl w:val="1"/>
          <w:numId w:val="40"/>
        </w:numPr>
        <w:tabs>
          <w:tab w:val="left" w:pos="0"/>
          <w:tab w:val="left" w:pos="1276"/>
        </w:tabs>
        <w:ind w:left="0" w:firstLine="709"/>
        <w:rPr>
          <w:szCs w:val="24"/>
        </w:rPr>
      </w:pPr>
      <w:r w:rsidRPr="002E7E45">
        <w:rPr>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80D2C" w:rsidRPr="002E7E45" w:rsidRDefault="00280D2C" w:rsidP="007537F8">
      <w:pPr>
        <w:pStyle w:val="a5"/>
        <w:numPr>
          <w:ilvl w:val="1"/>
          <w:numId w:val="40"/>
        </w:numPr>
        <w:tabs>
          <w:tab w:val="left" w:pos="0"/>
          <w:tab w:val="left" w:pos="1260"/>
        </w:tabs>
        <w:ind w:left="0" w:firstLine="709"/>
        <w:rPr>
          <w:szCs w:val="24"/>
        </w:rPr>
      </w:pPr>
      <w:r w:rsidRPr="002E7E45">
        <w:rPr>
          <w:szCs w:val="24"/>
        </w:rPr>
        <w:t>В случае установления достоверных фактов, дающих основание считать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341FA" w:rsidRPr="002E7E45" w:rsidRDefault="001341FA" w:rsidP="007537F8">
      <w:pPr>
        <w:pStyle w:val="a5"/>
        <w:numPr>
          <w:ilvl w:val="1"/>
          <w:numId w:val="40"/>
        </w:numPr>
        <w:tabs>
          <w:tab w:val="left" w:pos="0"/>
          <w:tab w:val="left" w:pos="1134"/>
        </w:tabs>
        <w:ind w:left="0" w:firstLine="851"/>
        <w:rPr>
          <w:szCs w:val="24"/>
        </w:rPr>
      </w:pPr>
      <w:r w:rsidRPr="002E7E45">
        <w:rPr>
          <w:szCs w:val="24"/>
        </w:rPr>
        <w:t>В период</w:t>
      </w:r>
      <w:r w:rsidR="001A3173" w:rsidRPr="002E7E45">
        <w:rPr>
          <w:szCs w:val="24"/>
        </w:rPr>
        <w:t xml:space="preserve"> действия Договора и в течение </w:t>
      </w:r>
      <w:r w:rsidRPr="002E7E45">
        <w:rPr>
          <w:szCs w:val="24"/>
        </w:rPr>
        <w:t xml:space="preserve">3 (трех) лет с даты окончания срока его действия Поставщик обязуется не предлагать работникам Покупателя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Покупателя указанные выше в настоящем пункте трудовые и гражданско-правовые договоры, а также не принимать предложения работников </w:t>
      </w:r>
      <w:r w:rsidR="00B23407" w:rsidRPr="002E7E45">
        <w:rPr>
          <w:szCs w:val="24"/>
        </w:rPr>
        <w:t>Покупателя</w:t>
      </w:r>
      <w:r w:rsidRPr="002E7E45">
        <w:rPr>
          <w:szCs w:val="24"/>
        </w:rPr>
        <w:t xml:space="preserve"> о заключении названных трудовых и гражданско-правовых договоров. </w:t>
      </w:r>
    </w:p>
    <w:p w:rsidR="001341FA" w:rsidRPr="002E7E45" w:rsidRDefault="001341FA" w:rsidP="007537F8">
      <w:pPr>
        <w:pStyle w:val="a5"/>
        <w:numPr>
          <w:ilvl w:val="1"/>
          <w:numId w:val="40"/>
        </w:numPr>
        <w:tabs>
          <w:tab w:val="left" w:pos="0"/>
          <w:tab w:val="left" w:pos="1260"/>
        </w:tabs>
        <w:ind w:left="0" w:firstLine="709"/>
        <w:rPr>
          <w:szCs w:val="24"/>
        </w:rPr>
      </w:pPr>
      <w:r w:rsidRPr="002E7E45">
        <w:rPr>
          <w:szCs w:val="24"/>
        </w:rPr>
        <w:t xml:space="preserve">Поставщик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Поставщика, не будут предлагать работникам Покупателя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Покупателя указанные выше в настоящем пункте трудовые и гражданско-правовые договоры, а также не будут принимать предложения работников Покупателя о заключении названных трудовых и гражданско-правовых договоров. </w:t>
      </w:r>
    </w:p>
    <w:p w:rsidR="001341FA" w:rsidRPr="002E7E45" w:rsidRDefault="001341FA" w:rsidP="007537F8">
      <w:pPr>
        <w:pStyle w:val="a5"/>
        <w:numPr>
          <w:ilvl w:val="1"/>
          <w:numId w:val="40"/>
        </w:numPr>
        <w:tabs>
          <w:tab w:val="left" w:pos="0"/>
          <w:tab w:val="left" w:pos="1260"/>
        </w:tabs>
        <w:ind w:left="0" w:firstLine="709"/>
        <w:rPr>
          <w:szCs w:val="24"/>
        </w:rPr>
      </w:pPr>
      <w:r w:rsidRPr="002E7E45">
        <w:rPr>
          <w:szCs w:val="24"/>
        </w:rPr>
        <w:t xml:space="preserve">В случае, если у Покупателя есть основания полагать, что Поставщик нарушил обязательство, указанное в настоящем разделе, </w:t>
      </w:r>
      <w:r w:rsidR="005742EB" w:rsidRPr="002E7E45">
        <w:rPr>
          <w:szCs w:val="24"/>
        </w:rPr>
        <w:t>Покупатель</w:t>
      </w:r>
      <w:r w:rsidRPr="002E7E45">
        <w:rPr>
          <w:szCs w:val="24"/>
        </w:rPr>
        <w:t xml:space="preserve"> вправе потребова</w:t>
      </w:r>
      <w:r w:rsidR="001A3173" w:rsidRPr="002E7E45">
        <w:rPr>
          <w:szCs w:val="24"/>
        </w:rPr>
        <w:t xml:space="preserve">ть выплаты компенсации, равной </w:t>
      </w:r>
      <w:r w:rsidRPr="002E7E45">
        <w:rPr>
          <w:szCs w:val="24"/>
        </w:rPr>
        <w:t xml:space="preserve">12-ти кратному размеру оплаты труда сотрудника за последний месяц его работы </w:t>
      </w:r>
      <w:r w:rsidR="005742EB" w:rsidRPr="002E7E45">
        <w:rPr>
          <w:szCs w:val="24"/>
        </w:rPr>
        <w:t>у Покупателя</w:t>
      </w:r>
      <w:r w:rsidRPr="002E7E45">
        <w:rPr>
          <w:szCs w:val="24"/>
        </w:rPr>
        <w:t xml:space="preserve"> в течение 10 (десяти) рабочих дней с момента получения соответствующего требования </w:t>
      </w:r>
      <w:r w:rsidR="005742EB" w:rsidRPr="002E7E45">
        <w:rPr>
          <w:szCs w:val="24"/>
        </w:rPr>
        <w:t>Покупателя</w:t>
      </w:r>
      <w:r w:rsidRPr="002E7E45">
        <w:rPr>
          <w:szCs w:val="24"/>
        </w:rPr>
        <w:t>.</w:t>
      </w:r>
    </w:p>
    <w:p w:rsidR="005742EB" w:rsidRPr="002E7E45" w:rsidRDefault="005742EB" w:rsidP="007537F8">
      <w:pPr>
        <w:pStyle w:val="a5"/>
        <w:numPr>
          <w:ilvl w:val="1"/>
          <w:numId w:val="40"/>
        </w:numPr>
        <w:tabs>
          <w:tab w:val="left" w:pos="0"/>
          <w:tab w:val="left" w:pos="1260"/>
        </w:tabs>
        <w:ind w:left="0" w:firstLine="709"/>
        <w:rPr>
          <w:szCs w:val="24"/>
        </w:rPr>
      </w:pPr>
      <w:r w:rsidRPr="002E7E45">
        <w:rPr>
          <w:szCs w:val="24"/>
        </w:rPr>
        <w:t xml:space="preserve">Поставщик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Покупателя. </w:t>
      </w:r>
    </w:p>
    <w:p w:rsidR="005742EB" w:rsidRPr="002E7E45" w:rsidRDefault="005742EB" w:rsidP="005742EB">
      <w:pPr>
        <w:pStyle w:val="a5"/>
        <w:tabs>
          <w:tab w:val="left" w:pos="0"/>
          <w:tab w:val="left" w:pos="1260"/>
        </w:tabs>
        <w:ind w:left="0" w:firstLine="709"/>
        <w:rPr>
          <w:szCs w:val="24"/>
        </w:rPr>
      </w:pPr>
      <w:r w:rsidRPr="002E7E45">
        <w:rPr>
          <w:szCs w:val="24"/>
        </w:rPr>
        <w:t>В случае нарушения указанного обязательства Покупатель вправе взыскать с</w:t>
      </w:r>
      <w:r w:rsidR="001A3173" w:rsidRPr="002E7E45">
        <w:rPr>
          <w:szCs w:val="24"/>
        </w:rPr>
        <w:t xml:space="preserve"> Поставщика неустойку в размере </w:t>
      </w:r>
      <w:r w:rsidRPr="002E7E45">
        <w:rPr>
          <w:szCs w:val="24"/>
        </w:rPr>
        <w:t>10 (десяти) процентов от общей цены Договора.</w:t>
      </w:r>
    </w:p>
    <w:p w:rsidR="00FC29AF" w:rsidRPr="002E7E45" w:rsidRDefault="00FC29AF" w:rsidP="00FC29AF">
      <w:pPr>
        <w:pStyle w:val="a5"/>
        <w:tabs>
          <w:tab w:val="left" w:pos="0"/>
          <w:tab w:val="left" w:pos="1260"/>
        </w:tabs>
        <w:ind w:left="0" w:firstLine="709"/>
        <w:rPr>
          <w:szCs w:val="24"/>
        </w:rPr>
      </w:pPr>
      <w:r w:rsidRPr="002E7E45">
        <w:rPr>
          <w:szCs w:val="24"/>
        </w:rPr>
        <w:t>11.1</w:t>
      </w:r>
      <w:r w:rsidR="00C7522C" w:rsidRPr="002E7E45">
        <w:rPr>
          <w:szCs w:val="24"/>
        </w:rPr>
        <w:t>4</w:t>
      </w:r>
      <w:r w:rsidRPr="002E7E45">
        <w:rPr>
          <w:szCs w:val="24"/>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w:t>
      </w:r>
      <w:r w:rsidR="00145DC6" w:rsidRPr="002E7E45">
        <w:rPr>
          <w:szCs w:val="24"/>
        </w:rPr>
        <w:t>ми Сторон и скреплены печатями.</w:t>
      </w:r>
    </w:p>
    <w:p w:rsidR="00FC29AF" w:rsidRPr="002E7E45" w:rsidRDefault="00FC29AF" w:rsidP="00FC29AF">
      <w:pPr>
        <w:pStyle w:val="a5"/>
        <w:tabs>
          <w:tab w:val="left" w:pos="0"/>
          <w:tab w:val="left" w:pos="1260"/>
        </w:tabs>
        <w:ind w:left="0" w:firstLine="709"/>
        <w:rPr>
          <w:szCs w:val="24"/>
        </w:rPr>
      </w:pPr>
      <w:r w:rsidRPr="002E7E45">
        <w:rPr>
          <w:szCs w:val="24"/>
        </w:rPr>
        <w:t>11.1</w:t>
      </w:r>
      <w:r w:rsidR="00C7522C" w:rsidRPr="002E7E45">
        <w:rPr>
          <w:szCs w:val="24"/>
        </w:rPr>
        <w:t>5</w:t>
      </w:r>
      <w:r w:rsidRPr="002E7E45">
        <w:rPr>
          <w:szCs w:val="24"/>
        </w:rPr>
        <w:t>.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C29AF" w:rsidRPr="002E7E45" w:rsidRDefault="00FC29AF" w:rsidP="00FC29AF">
      <w:pPr>
        <w:pStyle w:val="a5"/>
        <w:tabs>
          <w:tab w:val="left" w:pos="0"/>
          <w:tab w:val="left" w:pos="1260"/>
        </w:tabs>
        <w:ind w:left="0" w:firstLine="709"/>
      </w:pPr>
      <w:r w:rsidRPr="002E7E45">
        <w:rPr>
          <w:szCs w:val="24"/>
        </w:rPr>
        <w:lastRenderedPageBreak/>
        <w:t>11.1</w:t>
      </w:r>
      <w:r w:rsidR="00C7522C" w:rsidRPr="002E7E45">
        <w:rPr>
          <w:szCs w:val="24"/>
        </w:rPr>
        <w:t>6</w:t>
      </w:r>
      <w:r w:rsidRPr="002E7E45">
        <w:rPr>
          <w:szCs w:val="24"/>
        </w:rPr>
        <w:t>.</w:t>
      </w:r>
      <w:r w:rsidRPr="002E7E45">
        <w:rPr>
          <w:rFonts w:eastAsia="Calibri"/>
        </w:rPr>
        <w:t xml:space="preserve"> </w:t>
      </w:r>
      <w:r w:rsidRPr="002E7E4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C29AF" w:rsidRPr="002E7E45" w:rsidRDefault="00FC29AF" w:rsidP="00FC29AF">
      <w:pPr>
        <w:pStyle w:val="a5"/>
        <w:tabs>
          <w:tab w:val="left" w:pos="0"/>
          <w:tab w:val="left" w:pos="1260"/>
        </w:tabs>
        <w:ind w:left="0" w:firstLine="709"/>
      </w:pPr>
      <w:r w:rsidRPr="002E7E45">
        <w:t>11.1</w:t>
      </w:r>
      <w:r w:rsidR="00C7522C" w:rsidRPr="002E7E45">
        <w:t>7</w:t>
      </w:r>
      <w:r w:rsidRPr="002E7E45">
        <w:t>.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FC29AF" w:rsidRPr="002E7E45" w:rsidRDefault="00FC29AF" w:rsidP="00FC29AF">
      <w:pPr>
        <w:pStyle w:val="a5"/>
        <w:tabs>
          <w:tab w:val="left" w:pos="0"/>
          <w:tab w:val="left" w:pos="1260"/>
        </w:tabs>
        <w:ind w:left="0" w:firstLine="709"/>
      </w:pPr>
      <w:r w:rsidRPr="002E7E45">
        <w:t>11.1</w:t>
      </w:r>
      <w:r w:rsidR="00C7522C" w:rsidRPr="002E7E45">
        <w:t>8</w:t>
      </w:r>
      <w:r w:rsidRPr="002E7E45">
        <w:t>.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C29AF" w:rsidRDefault="00C7522C" w:rsidP="00FC29AF">
      <w:pPr>
        <w:pStyle w:val="a5"/>
        <w:tabs>
          <w:tab w:val="left" w:pos="0"/>
          <w:tab w:val="left" w:pos="1260"/>
        </w:tabs>
        <w:ind w:left="0" w:firstLine="709"/>
      </w:pPr>
      <w:r w:rsidRPr="002E7E45">
        <w:t>11.19</w:t>
      </w:r>
      <w:r w:rsidR="007330C2" w:rsidRPr="002E7E45">
        <w:t xml:space="preserve">. </w:t>
      </w:r>
      <w:r w:rsidR="00FC29AF" w:rsidRPr="002E7E45">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FE1C4B" w:rsidRPr="00DD222B" w:rsidRDefault="00FE1C4B" w:rsidP="00FE1C4B">
      <w:pPr>
        <w:ind w:firstLine="720"/>
      </w:pPr>
      <w:r w:rsidRPr="00FE1C4B">
        <w:t xml:space="preserve">11.20. </w:t>
      </w:r>
      <w:r w:rsidRPr="00DD222B">
        <w:t>Список приложений к договору:</w:t>
      </w:r>
    </w:p>
    <w:p w:rsidR="00FE1C4B" w:rsidRPr="00DD222B" w:rsidRDefault="00FE1C4B" w:rsidP="00FE1C4B">
      <w:pPr>
        <w:ind w:firstLine="720"/>
      </w:pPr>
      <w:r w:rsidRPr="00FE1C4B">
        <w:t>11</w:t>
      </w:r>
      <w:r>
        <w:t xml:space="preserve">.20.1. </w:t>
      </w:r>
      <w:r w:rsidRPr="00DD222B">
        <w:t>Приложение № 1 «</w:t>
      </w:r>
      <w:r>
        <w:t>Спецификация</w:t>
      </w:r>
      <w:r w:rsidRPr="00DD222B">
        <w:t>».</w:t>
      </w:r>
    </w:p>
    <w:p w:rsidR="00FE1C4B" w:rsidRDefault="00FE1C4B" w:rsidP="00FE1C4B">
      <w:pPr>
        <w:pStyle w:val="a5"/>
        <w:tabs>
          <w:tab w:val="left" w:pos="0"/>
          <w:tab w:val="left" w:pos="1260"/>
        </w:tabs>
        <w:ind w:left="0" w:firstLine="709"/>
      </w:pPr>
      <w:r>
        <w:t xml:space="preserve">11.20.2. </w:t>
      </w:r>
      <w:r w:rsidRPr="00DD222B">
        <w:t>Приложение № 2 «Соглашение о соблюдении антикоррупционных условий».</w:t>
      </w:r>
    </w:p>
    <w:p w:rsidR="00FE1C4B" w:rsidRPr="00FE1C4B" w:rsidRDefault="00FE1C4B" w:rsidP="00FE1C4B">
      <w:pPr>
        <w:pStyle w:val="a5"/>
        <w:tabs>
          <w:tab w:val="left" w:pos="0"/>
          <w:tab w:val="left" w:pos="1260"/>
        </w:tabs>
        <w:ind w:left="0" w:firstLine="709"/>
      </w:pPr>
      <w:r>
        <w:t>11.20.3. Приложение № 3 «</w:t>
      </w:r>
      <w:proofErr w:type="spellStart"/>
      <w:r>
        <w:t>Антисанкционная</w:t>
      </w:r>
      <w:proofErr w:type="spellEnd"/>
      <w:r>
        <w:t xml:space="preserve"> оговорка»</w:t>
      </w:r>
    </w:p>
    <w:p w:rsidR="008A55E8" w:rsidRPr="002E7E45" w:rsidRDefault="008A55E8" w:rsidP="005F49CC">
      <w:pPr>
        <w:pStyle w:val="a5"/>
        <w:numPr>
          <w:ilvl w:val="0"/>
          <w:numId w:val="35"/>
        </w:numPr>
        <w:tabs>
          <w:tab w:val="left" w:pos="540"/>
        </w:tabs>
        <w:jc w:val="center"/>
        <w:rPr>
          <w:szCs w:val="24"/>
        </w:rPr>
      </w:pPr>
      <w:r w:rsidRPr="002E7E45">
        <w:rPr>
          <w:szCs w:val="24"/>
        </w:rPr>
        <w:t>КОНФИДЕНЦИАЛЬНАЯ ИНФОРМАЦИЯ</w:t>
      </w:r>
    </w:p>
    <w:p w:rsidR="008A55E8" w:rsidRPr="002E7E45" w:rsidRDefault="008A55E8" w:rsidP="006B13A2">
      <w:pPr>
        <w:pStyle w:val="a5"/>
        <w:tabs>
          <w:tab w:val="left" w:pos="851"/>
        </w:tabs>
        <w:ind w:left="0" w:firstLine="709"/>
        <w:rPr>
          <w:szCs w:val="24"/>
        </w:rPr>
      </w:pPr>
      <w:r w:rsidRPr="002E7E45">
        <w:rPr>
          <w:szCs w:val="24"/>
        </w:rPr>
        <w:t>12.1.</w:t>
      </w:r>
      <w:r w:rsidRPr="002E7E45">
        <w:rPr>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A55E8" w:rsidRPr="002E7E45" w:rsidRDefault="006B13A2" w:rsidP="006B13A2">
      <w:pPr>
        <w:pStyle w:val="a5"/>
        <w:tabs>
          <w:tab w:val="left" w:pos="540"/>
        </w:tabs>
        <w:ind w:left="0" w:firstLine="709"/>
        <w:rPr>
          <w:szCs w:val="24"/>
        </w:rPr>
      </w:pPr>
      <w:r w:rsidRPr="002E7E45">
        <w:rPr>
          <w:szCs w:val="24"/>
        </w:rPr>
        <w:t xml:space="preserve">12.2. </w:t>
      </w:r>
      <w:r w:rsidR="008A55E8" w:rsidRPr="002E7E45">
        <w:rPr>
          <w:szCs w:val="24"/>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8A55E8" w:rsidRPr="002E7E45" w:rsidRDefault="008A55E8" w:rsidP="008D0BAA">
      <w:pPr>
        <w:pStyle w:val="a5"/>
        <w:tabs>
          <w:tab w:val="left" w:pos="709"/>
        </w:tabs>
        <w:ind w:left="0" w:firstLine="709"/>
        <w:rPr>
          <w:szCs w:val="24"/>
        </w:rPr>
      </w:pPr>
      <w:r w:rsidRPr="002E7E45">
        <w:rPr>
          <w:szCs w:val="24"/>
        </w:rPr>
        <w:t>(1)</w:t>
      </w:r>
      <w:r w:rsidRPr="002E7E45">
        <w:rPr>
          <w:szCs w:val="24"/>
        </w:rPr>
        <w:tab/>
        <w:t>являются или стали общедоступными по причинам, не связанным с действиями Стороны;</w:t>
      </w:r>
    </w:p>
    <w:p w:rsidR="008A55E8" w:rsidRPr="002E7E45" w:rsidRDefault="008A55E8" w:rsidP="008D0BAA">
      <w:pPr>
        <w:pStyle w:val="a5"/>
        <w:tabs>
          <w:tab w:val="left" w:pos="851"/>
        </w:tabs>
        <w:ind w:left="0" w:firstLine="709"/>
        <w:rPr>
          <w:szCs w:val="24"/>
        </w:rPr>
      </w:pPr>
      <w:r w:rsidRPr="002E7E45">
        <w:rPr>
          <w:szCs w:val="24"/>
        </w:rPr>
        <w:t>(2)</w:t>
      </w:r>
      <w:r w:rsidRPr="002E7E45">
        <w:rPr>
          <w:szCs w:val="24"/>
        </w:rPr>
        <w:tab/>
        <w:t>являются общедоступными и (или) были раскрыты Сторонами публично на дату заключения Договора;</w:t>
      </w:r>
    </w:p>
    <w:p w:rsidR="008A55E8" w:rsidRPr="002E7E45" w:rsidRDefault="008A55E8" w:rsidP="008D0BAA">
      <w:pPr>
        <w:pStyle w:val="a5"/>
        <w:tabs>
          <w:tab w:val="left" w:pos="709"/>
        </w:tabs>
        <w:ind w:left="0" w:firstLine="709"/>
        <w:rPr>
          <w:szCs w:val="24"/>
        </w:rPr>
      </w:pPr>
      <w:r w:rsidRPr="002E7E45">
        <w:rPr>
          <w:szCs w:val="24"/>
        </w:rPr>
        <w:t>(3)</w:t>
      </w:r>
      <w:r w:rsidRPr="002E7E45">
        <w:rPr>
          <w:szCs w:val="24"/>
        </w:rPr>
        <w:tab/>
        <w:t>стали общедоступными после заключения Договора иначе, чем в результате нарушения настоящего Договора получающей Стороной;</w:t>
      </w:r>
    </w:p>
    <w:p w:rsidR="008A55E8" w:rsidRPr="002E7E45" w:rsidRDefault="008A55E8" w:rsidP="008D0BAA">
      <w:pPr>
        <w:pStyle w:val="a5"/>
        <w:tabs>
          <w:tab w:val="left" w:pos="709"/>
        </w:tabs>
        <w:ind w:left="0" w:firstLine="709"/>
        <w:rPr>
          <w:szCs w:val="24"/>
        </w:rPr>
      </w:pPr>
      <w:r w:rsidRPr="002E7E45">
        <w:rPr>
          <w:szCs w:val="24"/>
        </w:rPr>
        <w:t>(4)</w:t>
      </w:r>
      <w:r w:rsidRPr="002E7E45">
        <w:rPr>
          <w:szCs w:val="24"/>
        </w:rPr>
        <w:tab/>
        <w:t>получены Стороной независимо и на законных основаниях иначе, чем в результате нарушения Договора;</w:t>
      </w:r>
    </w:p>
    <w:p w:rsidR="008A55E8" w:rsidRPr="002E7E45" w:rsidRDefault="008A55E8" w:rsidP="008D0BAA">
      <w:pPr>
        <w:pStyle w:val="a5"/>
        <w:tabs>
          <w:tab w:val="left" w:pos="709"/>
        </w:tabs>
        <w:ind w:left="0" w:firstLine="709"/>
        <w:rPr>
          <w:szCs w:val="24"/>
        </w:rPr>
      </w:pPr>
      <w:r w:rsidRPr="002E7E45">
        <w:rPr>
          <w:szCs w:val="24"/>
        </w:rPr>
        <w:t>(5)</w:t>
      </w:r>
      <w:r w:rsidRPr="002E7E45">
        <w:rPr>
          <w:szCs w:val="24"/>
        </w:rPr>
        <w:tab/>
        <w:t>разрешены к раскрытию по письменному согласию другой Стороны на снятие режима конфиденциальности;</w:t>
      </w:r>
    </w:p>
    <w:p w:rsidR="008A55E8" w:rsidRPr="002E7E45" w:rsidRDefault="008A55E8" w:rsidP="008D0BAA">
      <w:pPr>
        <w:pStyle w:val="a5"/>
        <w:ind w:left="0" w:firstLine="709"/>
        <w:rPr>
          <w:szCs w:val="24"/>
        </w:rPr>
      </w:pPr>
      <w:r w:rsidRPr="002E7E45">
        <w:rPr>
          <w:szCs w:val="24"/>
        </w:rPr>
        <w:t>(6)</w:t>
      </w:r>
      <w:r w:rsidRPr="002E7E45">
        <w:rPr>
          <w:szCs w:val="24"/>
        </w:rPr>
        <w:tab/>
        <w:t xml:space="preserve"> не могут являться конфиденциальными в силу прямого указания действующего законодательства.</w:t>
      </w:r>
    </w:p>
    <w:p w:rsidR="008A55E8" w:rsidRPr="002E7E45" w:rsidRDefault="006B13A2" w:rsidP="006B13A2">
      <w:pPr>
        <w:pStyle w:val="a5"/>
        <w:ind w:left="0" w:firstLine="709"/>
        <w:rPr>
          <w:szCs w:val="24"/>
        </w:rPr>
      </w:pPr>
      <w:r w:rsidRPr="002E7E45">
        <w:rPr>
          <w:szCs w:val="24"/>
        </w:rPr>
        <w:t>12.3.</w:t>
      </w:r>
      <w:r w:rsidR="001A3173" w:rsidRPr="002E7E45">
        <w:rPr>
          <w:szCs w:val="24"/>
        </w:rPr>
        <w:t xml:space="preserve"> </w:t>
      </w:r>
      <w:r w:rsidR="008A55E8" w:rsidRPr="002E7E45">
        <w:rPr>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55E8" w:rsidRPr="002E7E45" w:rsidRDefault="006B13A2" w:rsidP="006B13A2">
      <w:pPr>
        <w:pStyle w:val="a5"/>
        <w:tabs>
          <w:tab w:val="left" w:pos="540"/>
        </w:tabs>
        <w:ind w:left="0" w:firstLine="709"/>
        <w:rPr>
          <w:szCs w:val="24"/>
        </w:rPr>
      </w:pPr>
      <w:r w:rsidRPr="002E7E45">
        <w:rPr>
          <w:szCs w:val="24"/>
        </w:rPr>
        <w:t xml:space="preserve">12.4. </w:t>
      </w:r>
      <w:r w:rsidR="008A55E8" w:rsidRPr="002E7E45">
        <w:rPr>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w:t>
      </w:r>
      <w:r w:rsidR="008A55E8" w:rsidRPr="002E7E45">
        <w:rPr>
          <w:szCs w:val="24"/>
        </w:rPr>
        <w:lastRenderedPageBreak/>
        <w:t xml:space="preserve">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A55E8" w:rsidRPr="002E7E45" w:rsidRDefault="006B13A2" w:rsidP="006B13A2">
      <w:pPr>
        <w:pStyle w:val="a5"/>
        <w:tabs>
          <w:tab w:val="left" w:pos="540"/>
        </w:tabs>
        <w:ind w:left="0" w:firstLine="709"/>
        <w:rPr>
          <w:szCs w:val="24"/>
        </w:rPr>
      </w:pPr>
      <w:r w:rsidRPr="002E7E45">
        <w:rPr>
          <w:szCs w:val="24"/>
        </w:rPr>
        <w:t xml:space="preserve">12.5. </w:t>
      </w:r>
      <w:r w:rsidR="00B23407" w:rsidRPr="002E7E45">
        <w:rPr>
          <w:szCs w:val="24"/>
        </w:rPr>
        <w:t>Поставщик</w:t>
      </w:r>
      <w:r w:rsidR="008A55E8" w:rsidRPr="002E7E45">
        <w:rPr>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B23407" w:rsidRPr="002E7E45">
        <w:rPr>
          <w:szCs w:val="24"/>
        </w:rPr>
        <w:t>Поставщик</w:t>
      </w:r>
      <w:r w:rsidR="008A55E8" w:rsidRPr="002E7E45">
        <w:rPr>
          <w:szCs w:val="24"/>
        </w:rPr>
        <w:t xml:space="preserve"> обязуется направлять </w:t>
      </w:r>
      <w:r w:rsidR="00B23407" w:rsidRPr="002E7E45">
        <w:rPr>
          <w:szCs w:val="24"/>
        </w:rPr>
        <w:t>Покупателю</w:t>
      </w:r>
      <w:r w:rsidR="008A55E8" w:rsidRPr="002E7E45">
        <w:rPr>
          <w:szCs w:val="24"/>
        </w:rPr>
        <w:t xml:space="preserve"> проекты таких документов для ознакомления. </w:t>
      </w:r>
    </w:p>
    <w:p w:rsidR="008A55E8" w:rsidRPr="002E7E45" w:rsidRDefault="006B13A2" w:rsidP="006B13A2">
      <w:pPr>
        <w:pStyle w:val="a5"/>
        <w:ind w:left="0" w:firstLine="709"/>
        <w:rPr>
          <w:szCs w:val="24"/>
        </w:rPr>
      </w:pPr>
      <w:r w:rsidRPr="002E7E45">
        <w:rPr>
          <w:szCs w:val="24"/>
        </w:rPr>
        <w:t xml:space="preserve">12.6. </w:t>
      </w:r>
      <w:r w:rsidR="008A55E8" w:rsidRPr="002E7E45">
        <w:rPr>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8A55E8" w:rsidRPr="002E7E45" w:rsidRDefault="006B13A2" w:rsidP="006B13A2">
      <w:pPr>
        <w:pStyle w:val="a5"/>
        <w:tabs>
          <w:tab w:val="left" w:pos="540"/>
        </w:tabs>
        <w:ind w:left="0" w:firstLine="709"/>
        <w:rPr>
          <w:szCs w:val="24"/>
        </w:rPr>
      </w:pPr>
      <w:r w:rsidRPr="002E7E45">
        <w:rPr>
          <w:szCs w:val="24"/>
        </w:rPr>
        <w:t>12.7.</w:t>
      </w:r>
      <w:r w:rsidR="00B23407" w:rsidRPr="002E7E45">
        <w:rPr>
          <w:szCs w:val="24"/>
        </w:rPr>
        <w:t xml:space="preserve"> </w:t>
      </w:r>
      <w:r w:rsidR="008A55E8" w:rsidRPr="002E7E45">
        <w:rPr>
          <w:szCs w:val="24"/>
        </w:rPr>
        <w:t xml:space="preserve">В случае нарушения </w:t>
      </w:r>
      <w:r w:rsidR="00B23407" w:rsidRPr="002E7E45">
        <w:rPr>
          <w:szCs w:val="24"/>
        </w:rPr>
        <w:t>Поставщиком</w:t>
      </w:r>
      <w:r w:rsidR="008A55E8" w:rsidRPr="002E7E45">
        <w:rPr>
          <w:szCs w:val="24"/>
        </w:rPr>
        <w:t xml:space="preserve"> обязательств, предусмотренных настоящим разделом, </w:t>
      </w:r>
      <w:r w:rsidR="00B23407" w:rsidRPr="002E7E45">
        <w:rPr>
          <w:szCs w:val="24"/>
        </w:rPr>
        <w:t>Поставщик</w:t>
      </w:r>
      <w:r w:rsidR="008A55E8" w:rsidRPr="002E7E45">
        <w:rPr>
          <w:szCs w:val="24"/>
        </w:rPr>
        <w:t xml:space="preserve"> обязуется возместить </w:t>
      </w:r>
      <w:r w:rsidR="00B23407" w:rsidRPr="002E7E45">
        <w:rPr>
          <w:szCs w:val="24"/>
        </w:rPr>
        <w:t>Покупателю</w:t>
      </w:r>
      <w:r w:rsidR="008A55E8" w:rsidRPr="002E7E45">
        <w:rPr>
          <w:szCs w:val="24"/>
        </w:rPr>
        <w:t xml:space="preserve"> все понесенные убытки, а </w:t>
      </w:r>
      <w:r w:rsidR="00B23407" w:rsidRPr="002E7E45">
        <w:rPr>
          <w:szCs w:val="24"/>
        </w:rPr>
        <w:t xml:space="preserve">также уплатить штраф в размере </w:t>
      </w:r>
      <w:r w:rsidR="008A55E8" w:rsidRPr="002E7E45">
        <w:rPr>
          <w:szCs w:val="24"/>
        </w:rPr>
        <w:t>10 (десять) процентов от Цены Договора.</w:t>
      </w:r>
    </w:p>
    <w:p w:rsidR="00D565D2" w:rsidRPr="002E7E45" w:rsidRDefault="00D565D2" w:rsidP="005F49CC">
      <w:pPr>
        <w:pStyle w:val="a5"/>
        <w:numPr>
          <w:ilvl w:val="0"/>
          <w:numId w:val="35"/>
        </w:numPr>
        <w:tabs>
          <w:tab w:val="left" w:pos="540"/>
        </w:tabs>
        <w:jc w:val="center"/>
        <w:rPr>
          <w:szCs w:val="24"/>
        </w:rPr>
      </w:pPr>
      <w:r w:rsidRPr="002E7E45">
        <w:rPr>
          <w:szCs w:val="24"/>
        </w:rPr>
        <w:t>БАНКОВСКИЕ РЕКВИЗИТЫ И АДРЕСА СТОРОН</w:t>
      </w:r>
    </w:p>
    <w:tbl>
      <w:tblPr>
        <w:tblW w:w="9540"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680"/>
        <w:gridCol w:w="4860"/>
      </w:tblGrid>
      <w:tr w:rsidR="00C46E8A" w:rsidRPr="00C46E8A" w:rsidTr="00C46E8A">
        <w:trPr>
          <w:trHeight w:val="80"/>
        </w:trPr>
        <w:tc>
          <w:tcPr>
            <w:tcW w:w="4680" w:type="dxa"/>
            <w:tcBorders>
              <w:top w:val="nil"/>
              <w:bottom w:val="nil"/>
              <w:right w:val="nil"/>
            </w:tcBorders>
          </w:tcPr>
          <w:p w:rsidR="00C46E8A" w:rsidRPr="00C46E8A" w:rsidRDefault="00C46E8A">
            <w:pPr>
              <w:pStyle w:val="a5"/>
              <w:ind w:left="0" w:firstLine="0"/>
              <w:jc w:val="left"/>
              <w:rPr>
                <w:b/>
                <w:szCs w:val="24"/>
              </w:rPr>
            </w:pPr>
            <w:r w:rsidRPr="00C46E8A">
              <w:rPr>
                <w:b/>
              </w:rPr>
              <w:t>Поставщик:</w:t>
            </w:r>
          </w:p>
        </w:tc>
        <w:tc>
          <w:tcPr>
            <w:tcW w:w="4860" w:type="dxa"/>
            <w:tcBorders>
              <w:top w:val="nil"/>
              <w:left w:val="nil"/>
              <w:bottom w:val="nil"/>
              <w:right w:val="nil"/>
            </w:tcBorders>
          </w:tcPr>
          <w:p w:rsidR="00C46E8A" w:rsidRPr="00C46E8A" w:rsidRDefault="00C46E8A" w:rsidP="00D3230F">
            <w:pPr>
              <w:jc w:val="both"/>
              <w:rPr>
                <w:b/>
              </w:rPr>
            </w:pPr>
            <w:r w:rsidRPr="00C46E8A">
              <w:rPr>
                <w:b/>
              </w:rPr>
              <w:t>Покупатель:</w:t>
            </w:r>
          </w:p>
        </w:tc>
      </w:tr>
      <w:tr w:rsidR="002E7E45" w:rsidRPr="002E7E45" w:rsidTr="00C46E8A">
        <w:trPr>
          <w:trHeight w:val="2623"/>
        </w:trPr>
        <w:tc>
          <w:tcPr>
            <w:tcW w:w="4680" w:type="dxa"/>
            <w:tcBorders>
              <w:top w:val="nil"/>
              <w:right w:val="nil"/>
            </w:tcBorders>
          </w:tcPr>
          <w:p w:rsidR="00916636" w:rsidRPr="00916636" w:rsidRDefault="00916636" w:rsidP="00916636">
            <w:pPr>
              <w:pStyle w:val="a5"/>
              <w:ind w:left="0" w:firstLine="0"/>
              <w:jc w:val="left"/>
              <w:rPr>
                <w:b/>
                <w:szCs w:val="24"/>
              </w:rPr>
            </w:pPr>
          </w:p>
        </w:tc>
        <w:tc>
          <w:tcPr>
            <w:tcW w:w="4860" w:type="dxa"/>
            <w:tcBorders>
              <w:top w:val="nil"/>
              <w:left w:val="nil"/>
              <w:bottom w:val="nil"/>
              <w:right w:val="nil"/>
            </w:tcBorders>
          </w:tcPr>
          <w:p w:rsidR="00D3230F" w:rsidRPr="002E7E45" w:rsidRDefault="008415FD" w:rsidP="00D3230F">
            <w:pPr>
              <w:jc w:val="both"/>
              <w:rPr>
                <w:b/>
              </w:rPr>
            </w:pPr>
            <w:r>
              <w:rPr>
                <w:b/>
              </w:rPr>
              <w:t xml:space="preserve">Общество с ограниченной </w:t>
            </w:r>
            <w:r w:rsidR="006A0CE0">
              <w:rPr>
                <w:b/>
              </w:rPr>
              <w:t>ответственностью «</w:t>
            </w:r>
            <w:r w:rsidR="001D3916">
              <w:rPr>
                <w:b/>
              </w:rPr>
              <w:t>Эн+ Диджитал</w:t>
            </w:r>
            <w:r>
              <w:rPr>
                <w:b/>
              </w:rPr>
              <w:t>»</w:t>
            </w:r>
          </w:p>
          <w:p w:rsidR="00D3230F" w:rsidRPr="002E7E45" w:rsidRDefault="00D3230F" w:rsidP="00D3230F">
            <w:pPr>
              <w:jc w:val="both"/>
            </w:pPr>
            <w:r w:rsidRPr="002E7E45">
              <w:t xml:space="preserve">Краткое наименование: </w:t>
            </w:r>
            <w:r w:rsidR="008415FD" w:rsidRPr="008415FD">
              <w:t>ООО «</w:t>
            </w:r>
            <w:r w:rsidR="001D3916">
              <w:t>Эн+ Диджитал</w:t>
            </w:r>
            <w:r w:rsidR="008415FD" w:rsidRPr="008415FD">
              <w:t>»</w:t>
            </w:r>
          </w:p>
          <w:p w:rsidR="001D3916" w:rsidRDefault="001D3916" w:rsidP="001D3916">
            <w:pPr>
              <w:jc w:val="both"/>
            </w:pPr>
            <w:r>
              <w:t>Юридический адрес: 664011, РФ, Иркутская область, г. Иркутск, ул. Нижняя Набережная, дом 14/1, 3 этаж, помещение 52</w:t>
            </w:r>
          </w:p>
          <w:p w:rsidR="001D3916" w:rsidRDefault="001D3916" w:rsidP="001D3916">
            <w:pPr>
              <w:jc w:val="both"/>
            </w:pPr>
            <w:r>
              <w:t>Почтовый адрес: 664011, РФ, Иркутская область, г. Иркутск, ул. Нижняя Набережная, дом 14/1, 3 этаж, помещение 52</w:t>
            </w:r>
          </w:p>
          <w:p w:rsidR="001D3916" w:rsidRDefault="001D3916" w:rsidP="001D3916">
            <w:pPr>
              <w:jc w:val="both"/>
            </w:pPr>
            <w:r>
              <w:t>ИНН 2446031899</w:t>
            </w:r>
          </w:p>
          <w:p w:rsidR="001D3916" w:rsidRDefault="001D3916" w:rsidP="001D3916">
            <w:pPr>
              <w:jc w:val="both"/>
            </w:pPr>
            <w:r>
              <w:t>КПП 380801001</w:t>
            </w:r>
          </w:p>
          <w:p w:rsidR="001D3916" w:rsidRDefault="001D3916" w:rsidP="001D3916">
            <w:pPr>
              <w:jc w:val="both"/>
            </w:pPr>
            <w:r>
              <w:t>Тел.: (3952) 797-797</w:t>
            </w:r>
          </w:p>
          <w:p w:rsidR="001D3916" w:rsidRDefault="001D3916" w:rsidP="001D3916">
            <w:pPr>
              <w:jc w:val="both"/>
            </w:pPr>
            <w:r>
              <w:t xml:space="preserve">Банковские реквизиты: </w:t>
            </w:r>
          </w:p>
          <w:p w:rsidR="001D3916" w:rsidRDefault="001D3916" w:rsidP="001D3916">
            <w:pPr>
              <w:jc w:val="both"/>
            </w:pPr>
            <w:r>
              <w:t>Ф-л Банка ГПБ (АО) «</w:t>
            </w:r>
            <w:proofErr w:type="gramStart"/>
            <w:r>
              <w:t>Восточно-Сибирский</w:t>
            </w:r>
            <w:proofErr w:type="gramEnd"/>
            <w:r>
              <w:t>»</w:t>
            </w:r>
          </w:p>
          <w:p w:rsidR="001D3916" w:rsidRDefault="001D3916" w:rsidP="001D3916">
            <w:pPr>
              <w:jc w:val="both"/>
            </w:pPr>
            <w:r>
              <w:t>БИК: 040407877</w:t>
            </w:r>
          </w:p>
          <w:p w:rsidR="001D3916" w:rsidRDefault="001D3916" w:rsidP="001D3916">
            <w:pPr>
              <w:jc w:val="both"/>
            </w:pPr>
            <w:r>
              <w:t>Корсчет: 30101810100000000877</w:t>
            </w:r>
          </w:p>
          <w:p w:rsidR="00D23B6E" w:rsidRDefault="001D3916" w:rsidP="001D3916">
            <w:pPr>
              <w:jc w:val="both"/>
            </w:pPr>
            <w:r>
              <w:t>Расчетный счет: 40702810500340000617</w:t>
            </w:r>
          </w:p>
          <w:p w:rsidR="00B2533F" w:rsidRPr="00B2533F" w:rsidRDefault="00B2533F" w:rsidP="001D3916">
            <w:pPr>
              <w:jc w:val="both"/>
            </w:pPr>
            <w:r>
              <w:rPr>
                <w:lang w:val="en-US"/>
              </w:rPr>
              <w:t>e</w:t>
            </w:r>
            <w:r w:rsidRPr="00B2533F">
              <w:t>-</w:t>
            </w:r>
            <w:r>
              <w:rPr>
                <w:lang w:val="en-US"/>
              </w:rPr>
              <w:t>mail</w:t>
            </w:r>
            <w:r>
              <w:t xml:space="preserve"> для передача лицензии и документов: </w:t>
            </w:r>
            <w:proofErr w:type="spellStart"/>
            <w:r>
              <w:rPr>
                <w:lang w:val="en-US"/>
              </w:rPr>
              <w:t>upp</w:t>
            </w:r>
            <w:proofErr w:type="spellEnd"/>
            <w:r w:rsidRPr="00B2533F">
              <w:t>@</w:t>
            </w:r>
            <w:proofErr w:type="spellStart"/>
            <w:r>
              <w:rPr>
                <w:lang w:val="en-US"/>
              </w:rPr>
              <w:t>enplus</w:t>
            </w:r>
            <w:proofErr w:type="spellEnd"/>
            <w:r w:rsidRPr="00B2533F">
              <w:t>.</w:t>
            </w:r>
            <w:r>
              <w:rPr>
                <w:lang w:val="en-US"/>
              </w:rPr>
              <w:t>digital</w:t>
            </w:r>
          </w:p>
        </w:tc>
      </w:tr>
    </w:tbl>
    <w:p w:rsidR="00D23B6E" w:rsidRPr="002E7E45" w:rsidRDefault="00D23B6E">
      <w:pPr>
        <w:jc w:val="center"/>
      </w:pPr>
      <w:r w:rsidRPr="002E7E45">
        <w:t>ПОДПИСИ И ПЕЧАТИ СТОРОН</w:t>
      </w:r>
    </w:p>
    <w:tbl>
      <w:tblPr>
        <w:tblW w:w="0" w:type="auto"/>
        <w:tblBorders>
          <w:insideH w:val="single" w:sz="4" w:space="0" w:color="auto"/>
          <w:insideV w:val="single" w:sz="4" w:space="0" w:color="auto"/>
        </w:tblBorders>
        <w:tblLook w:val="0000" w:firstRow="0" w:lastRow="0" w:firstColumn="0" w:lastColumn="0" w:noHBand="0" w:noVBand="0"/>
      </w:tblPr>
      <w:tblGrid>
        <w:gridCol w:w="4818"/>
        <w:gridCol w:w="4820"/>
      </w:tblGrid>
      <w:tr w:rsidR="00D23B6E" w:rsidRPr="002E7E45" w:rsidTr="00D3230F">
        <w:trPr>
          <w:trHeight w:val="855"/>
        </w:trPr>
        <w:tc>
          <w:tcPr>
            <w:tcW w:w="4871" w:type="dxa"/>
            <w:tcBorders>
              <w:right w:val="nil"/>
            </w:tcBorders>
          </w:tcPr>
          <w:p w:rsidR="00D3230F" w:rsidRDefault="00D3230F" w:rsidP="00D3230F">
            <w:pPr>
              <w:jc w:val="both"/>
            </w:pPr>
          </w:p>
          <w:p w:rsidR="00916636" w:rsidRPr="002E7E45" w:rsidRDefault="00916636" w:rsidP="00D3230F">
            <w:pPr>
              <w:jc w:val="both"/>
            </w:pPr>
          </w:p>
          <w:p w:rsidR="00D23B6E" w:rsidRPr="002E7E45" w:rsidRDefault="00AA588F" w:rsidP="00D3230F">
            <w:pPr>
              <w:jc w:val="both"/>
            </w:pPr>
            <w:r w:rsidRPr="002E7E45">
              <w:t>_______________</w:t>
            </w:r>
            <w:r w:rsidR="00D23B6E" w:rsidRPr="002E7E45">
              <w:t xml:space="preserve"> </w:t>
            </w:r>
          </w:p>
          <w:p w:rsidR="00D3230F" w:rsidRPr="002E7E45" w:rsidRDefault="00D3230F" w:rsidP="00D3230F">
            <w:pPr>
              <w:jc w:val="both"/>
            </w:pPr>
            <w:r w:rsidRPr="002E7E45">
              <w:t>МП</w:t>
            </w:r>
          </w:p>
        </w:tc>
        <w:tc>
          <w:tcPr>
            <w:tcW w:w="4871" w:type="dxa"/>
            <w:tcBorders>
              <w:top w:val="nil"/>
              <w:left w:val="nil"/>
              <w:bottom w:val="nil"/>
              <w:right w:val="nil"/>
            </w:tcBorders>
          </w:tcPr>
          <w:p w:rsidR="00D3230F" w:rsidRPr="002E7E45" w:rsidRDefault="001D3916" w:rsidP="00D3230F">
            <w:r>
              <w:t>Исполнительный</w:t>
            </w:r>
            <w:r w:rsidR="005A6BFB">
              <w:t xml:space="preserve"> д</w:t>
            </w:r>
            <w:r w:rsidR="00D3230F" w:rsidRPr="002E7E45">
              <w:t>иректор</w:t>
            </w:r>
          </w:p>
          <w:p w:rsidR="00D3230F" w:rsidRPr="002E7E45" w:rsidRDefault="00D3230F" w:rsidP="00D3230F"/>
          <w:p w:rsidR="00D23B6E" w:rsidRPr="002E7E45" w:rsidRDefault="002A6EFF" w:rsidP="00D3230F">
            <w:r w:rsidRPr="002E7E45">
              <w:t>________</w:t>
            </w:r>
            <w:r w:rsidR="00491215" w:rsidRPr="002E7E45">
              <w:t>_______</w:t>
            </w:r>
            <w:r w:rsidR="00AA588F" w:rsidRPr="002E7E45">
              <w:t xml:space="preserve">_ </w:t>
            </w:r>
            <w:r w:rsidR="001D3916">
              <w:t xml:space="preserve">/А.О. Диваков </w:t>
            </w:r>
            <w:r w:rsidR="005A6BFB">
              <w:t>/</w:t>
            </w:r>
          </w:p>
          <w:p w:rsidR="00D3230F" w:rsidRPr="002E7E45" w:rsidRDefault="00D3230F" w:rsidP="00D3230F">
            <w:r w:rsidRPr="002E7E45">
              <w:t>МП</w:t>
            </w:r>
          </w:p>
        </w:tc>
      </w:tr>
    </w:tbl>
    <w:p w:rsidR="002A6EFF" w:rsidRPr="002E7E45" w:rsidRDefault="002A6EFF" w:rsidP="00491215">
      <w:pPr>
        <w:tabs>
          <w:tab w:val="left" w:pos="5220"/>
        </w:tabs>
        <w:jc w:val="both"/>
        <w:rPr>
          <w:sz w:val="16"/>
          <w:szCs w:val="16"/>
        </w:rPr>
      </w:pPr>
    </w:p>
    <w:sectPr w:rsidR="002A6EFF" w:rsidRPr="002E7E45" w:rsidSect="00401988">
      <w:headerReference w:type="even" r:id="rId13"/>
      <w:headerReference w:type="default" r:id="rId14"/>
      <w:footerReference w:type="even" r:id="rId15"/>
      <w:footerReference w:type="default" r:id="rId16"/>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D55" w:rsidRDefault="00DA6D55">
      <w:r>
        <w:separator/>
      </w:r>
    </w:p>
  </w:endnote>
  <w:endnote w:type="continuationSeparator" w:id="0">
    <w:p w:rsidR="00DA6D55" w:rsidRDefault="00DA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9E6" w:rsidRDefault="009939E6" w:rsidP="00CD03A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939E6" w:rsidRDefault="009939E6" w:rsidP="0039250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9E6" w:rsidRPr="00230702" w:rsidRDefault="009939E6" w:rsidP="00AB7292">
    <w:pPr>
      <w:pStyle w:val="a8"/>
      <w:framePr w:w="1455" w:wrap="around" w:vAnchor="text" w:hAnchor="page" w:x="5536" w:y="2"/>
      <w:rPr>
        <w:rStyle w:val="aa"/>
        <w:sz w:val="18"/>
        <w:szCs w:val="18"/>
      </w:rPr>
    </w:pPr>
    <w:r w:rsidRPr="00230702">
      <w:rPr>
        <w:rStyle w:val="aa"/>
        <w:sz w:val="18"/>
        <w:szCs w:val="18"/>
      </w:rPr>
      <w:t xml:space="preserve">Страница </w:t>
    </w:r>
    <w:r w:rsidRPr="00230702">
      <w:rPr>
        <w:rStyle w:val="aa"/>
        <w:sz w:val="18"/>
        <w:szCs w:val="18"/>
      </w:rPr>
      <w:fldChar w:fldCharType="begin"/>
    </w:r>
    <w:r w:rsidRPr="00230702">
      <w:rPr>
        <w:rStyle w:val="aa"/>
        <w:sz w:val="18"/>
        <w:szCs w:val="18"/>
      </w:rPr>
      <w:instrText xml:space="preserve">PAGE  </w:instrText>
    </w:r>
    <w:r w:rsidRPr="00230702">
      <w:rPr>
        <w:rStyle w:val="aa"/>
        <w:sz w:val="18"/>
        <w:szCs w:val="18"/>
      </w:rPr>
      <w:fldChar w:fldCharType="separate"/>
    </w:r>
    <w:r w:rsidR="001243E6">
      <w:rPr>
        <w:rStyle w:val="aa"/>
        <w:noProof/>
        <w:sz w:val="18"/>
        <w:szCs w:val="18"/>
      </w:rPr>
      <w:t>12</w:t>
    </w:r>
    <w:r w:rsidRPr="00230702">
      <w:rPr>
        <w:rStyle w:val="aa"/>
        <w:sz w:val="18"/>
        <w:szCs w:val="18"/>
      </w:rPr>
      <w:fldChar w:fldCharType="end"/>
    </w:r>
    <w:r w:rsidRPr="00230702">
      <w:rPr>
        <w:rStyle w:val="aa"/>
        <w:sz w:val="18"/>
        <w:szCs w:val="18"/>
      </w:rPr>
      <w:t xml:space="preserve"> из </w:t>
    </w:r>
    <w:r w:rsidRPr="00230702">
      <w:rPr>
        <w:rStyle w:val="aa"/>
        <w:sz w:val="18"/>
        <w:szCs w:val="18"/>
      </w:rPr>
      <w:fldChar w:fldCharType="begin"/>
    </w:r>
    <w:r w:rsidRPr="00230702">
      <w:rPr>
        <w:rStyle w:val="aa"/>
        <w:sz w:val="18"/>
        <w:szCs w:val="18"/>
      </w:rPr>
      <w:instrText xml:space="preserve"> NUMPAGES </w:instrText>
    </w:r>
    <w:r w:rsidRPr="00230702">
      <w:rPr>
        <w:rStyle w:val="aa"/>
        <w:sz w:val="18"/>
        <w:szCs w:val="18"/>
      </w:rPr>
      <w:fldChar w:fldCharType="separate"/>
    </w:r>
    <w:r w:rsidR="001243E6">
      <w:rPr>
        <w:rStyle w:val="aa"/>
        <w:noProof/>
        <w:sz w:val="18"/>
        <w:szCs w:val="18"/>
      </w:rPr>
      <w:t>12</w:t>
    </w:r>
    <w:r w:rsidRPr="00230702">
      <w:rPr>
        <w:rStyle w:val="aa"/>
        <w:sz w:val="18"/>
        <w:szCs w:val="18"/>
      </w:rPr>
      <w:fldChar w:fldCharType="end"/>
    </w:r>
  </w:p>
  <w:p w:rsidR="009939E6" w:rsidRPr="00456AD5" w:rsidRDefault="00AB7292" w:rsidP="00CD03A9">
    <w:pPr>
      <w:pStyle w:val="a8"/>
      <w:tabs>
        <w:tab w:val="clear" w:pos="9355"/>
        <w:tab w:val="right" w:pos="9540"/>
      </w:tabs>
      <w:ind w:right="360"/>
    </w:pPr>
    <w:r>
      <w:t>________________</w:t>
    </w:r>
    <w:r w:rsidR="009939E6" w:rsidRPr="00456AD5">
      <w:t>________________</w:t>
    </w:r>
    <w:r w:rsidR="009939E6" w:rsidRPr="00456AD5">
      <w:tab/>
    </w:r>
    <w:r w:rsidR="00DB1277">
      <w:tab/>
    </w:r>
    <w:r w:rsidR="00491215">
      <w:t>__</w:t>
    </w:r>
    <w:r w:rsidR="002F2CF1">
      <w:t>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D55" w:rsidRDefault="00DA6D55">
      <w:r>
        <w:separator/>
      </w:r>
    </w:p>
  </w:footnote>
  <w:footnote w:type="continuationSeparator" w:id="0">
    <w:p w:rsidR="00DA6D55" w:rsidRDefault="00DA6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9E6" w:rsidRDefault="009939E6" w:rsidP="006F3903">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939E6" w:rsidRDefault="009939E6" w:rsidP="00B676E9">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9E6" w:rsidRPr="00B676E9" w:rsidRDefault="009939E6" w:rsidP="006F3903">
    <w:pPr>
      <w:pStyle w:val="a7"/>
      <w:framePr w:wrap="around" w:vAnchor="text" w:hAnchor="margin" w:xAlign="right" w:y="1"/>
      <w:rPr>
        <w:rStyle w:val="aa"/>
        <w:sz w:val="16"/>
        <w:szCs w:val="16"/>
      </w:rPr>
    </w:pPr>
  </w:p>
  <w:p w:rsidR="009939E6" w:rsidRPr="007E5AF9" w:rsidRDefault="007E2D67" w:rsidP="006F5839">
    <w:pPr>
      <w:pStyle w:val="a7"/>
      <w:ind w:right="360"/>
      <w:rPr>
        <w:sz w:val="18"/>
        <w:szCs w:val="18"/>
      </w:rPr>
    </w:pPr>
    <w:r>
      <w:rPr>
        <w:sz w:val="18"/>
        <w:szCs w:val="18"/>
      </w:rPr>
      <w:t xml:space="preserve">Договор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2D4F"/>
    <w:multiLevelType w:val="multilevel"/>
    <w:tmpl w:val="B84CC80A"/>
    <w:lvl w:ilvl="0">
      <w:start w:val="11"/>
      <w:numFmt w:val="decimal"/>
      <w:lvlText w:val="%1."/>
      <w:lvlJc w:val="left"/>
      <w:pPr>
        <w:ind w:left="660" w:hanging="660"/>
      </w:pPr>
      <w:rPr>
        <w:rFonts w:hint="default"/>
      </w:rPr>
    </w:lvl>
    <w:lvl w:ilvl="1">
      <w:start w:val="6"/>
      <w:numFmt w:val="decimal"/>
      <w:lvlText w:val="%1.%2."/>
      <w:lvlJc w:val="left"/>
      <w:pPr>
        <w:ind w:left="1014" w:hanging="66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3F86713"/>
    <w:multiLevelType w:val="multilevel"/>
    <w:tmpl w:val="75AE1D14"/>
    <w:lvl w:ilvl="0">
      <w:start w:val="8"/>
      <w:numFmt w:val="decimal"/>
      <w:lvlText w:val="%1."/>
      <w:lvlJc w:val="left"/>
      <w:pPr>
        <w:ind w:left="360" w:hanging="360"/>
      </w:pPr>
      <w:rPr>
        <w:rFonts w:hint="default"/>
      </w:rPr>
    </w:lvl>
    <w:lvl w:ilvl="1">
      <w:start w:val="1"/>
      <w:numFmt w:val="decimal"/>
      <w:lvlText w:val="10.%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15:restartNumberingAfterBreak="0">
    <w:nsid w:val="05792476"/>
    <w:multiLevelType w:val="multilevel"/>
    <w:tmpl w:val="E37C8B02"/>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832D78"/>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4" w15:restartNumberingAfterBreak="0">
    <w:nsid w:val="0F462E5B"/>
    <w:multiLevelType w:val="multilevel"/>
    <w:tmpl w:val="4B382930"/>
    <w:lvl w:ilvl="0">
      <w:start w:val="12"/>
      <w:numFmt w:val="decimal"/>
      <w:lvlText w:val="%1."/>
      <w:lvlJc w:val="left"/>
      <w:pPr>
        <w:ind w:left="615" w:hanging="615"/>
      </w:pPr>
      <w:rPr>
        <w:rFonts w:hint="default"/>
      </w:rPr>
    </w:lvl>
    <w:lvl w:ilvl="1">
      <w:start w:val="1"/>
      <w:numFmt w:val="decimal"/>
      <w:lvlText w:val="%1.%2."/>
      <w:lvlJc w:val="left"/>
      <w:pPr>
        <w:ind w:left="967" w:hanging="61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 w15:restartNumberingAfterBreak="0">
    <w:nsid w:val="10DE3BEC"/>
    <w:multiLevelType w:val="multilevel"/>
    <w:tmpl w:val="071AAB00"/>
    <w:lvl w:ilvl="0">
      <w:start w:val="1"/>
      <w:numFmt w:val="decimal"/>
      <w:pStyle w:val="1"/>
      <w:lvlText w:val="%1."/>
      <w:lvlJc w:val="left"/>
      <w:pPr>
        <w:tabs>
          <w:tab w:val="num" w:pos="870"/>
        </w:tabs>
        <w:ind w:left="0" w:firstLine="510"/>
      </w:pPr>
      <w:rPr>
        <w:rFonts w:ascii="Times New Roman" w:hAnsi="Times New Roman" w:hint="default"/>
        <w:b/>
        <w:i w:val="0"/>
        <w:sz w:val="28"/>
      </w:rPr>
    </w:lvl>
    <w:lvl w:ilvl="1">
      <w:start w:val="1"/>
      <w:numFmt w:val="decimal"/>
      <w:pStyle w:val="2"/>
      <w:suff w:val="space"/>
      <w:lvlText w:val="%1.%2."/>
      <w:lvlJc w:val="left"/>
      <w:pPr>
        <w:ind w:left="340" w:hanging="340"/>
      </w:pPr>
      <w:rPr>
        <w:rFonts w:hint="default"/>
      </w:rPr>
    </w:lvl>
    <w:lvl w:ilvl="2">
      <w:start w:val="1"/>
      <w:numFmt w:val="decimal"/>
      <w:pStyle w:val="3"/>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1C73A0A"/>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7" w15:restartNumberingAfterBreak="0">
    <w:nsid w:val="13DF051E"/>
    <w:multiLevelType w:val="multilevel"/>
    <w:tmpl w:val="FA7C18B6"/>
    <w:lvl w:ilvl="0">
      <w:start w:val="6"/>
      <w:numFmt w:val="decimal"/>
      <w:lvlText w:val="%1."/>
      <w:lvlJc w:val="left"/>
      <w:pPr>
        <w:ind w:left="540" w:hanging="540"/>
      </w:pPr>
    </w:lvl>
    <w:lvl w:ilvl="1">
      <w:start w:val="2"/>
      <w:numFmt w:val="decimal"/>
      <w:lvlText w:val="%1.%2."/>
      <w:lvlJc w:val="left"/>
      <w:pPr>
        <w:ind w:left="960" w:hanging="540"/>
      </w:pPr>
    </w:lvl>
    <w:lvl w:ilvl="2">
      <w:start w:val="2"/>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8" w15:restartNumberingAfterBreak="0">
    <w:nsid w:val="14412600"/>
    <w:multiLevelType w:val="multilevel"/>
    <w:tmpl w:val="706C56FA"/>
    <w:lvl w:ilvl="0">
      <w:start w:val="5"/>
      <w:numFmt w:val="decimal"/>
      <w:lvlText w:val="%1."/>
      <w:lvlJc w:val="left"/>
      <w:pPr>
        <w:tabs>
          <w:tab w:val="num" w:pos="3479"/>
        </w:tabs>
        <w:ind w:left="3479" w:hanging="360"/>
      </w:pPr>
      <w:rPr>
        <w:rFonts w:hint="default"/>
      </w:rPr>
    </w:lvl>
    <w:lvl w:ilvl="1">
      <w:start w:val="1"/>
      <w:numFmt w:val="decimal"/>
      <w:lvlText w:val="%1.%2."/>
      <w:lvlJc w:val="left"/>
      <w:pPr>
        <w:tabs>
          <w:tab w:val="num" w:pos="1200"/>
        </w:tabs>
        <w:ind w:left="1200" w:hanging="360"/>
      </w:pPr>
      <w:rPr>
        <w:rFonts w:hint="default"/>
        <w:sz w:val="24"/>
        <w:szCs w:val="24"/>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9" w15:restartNumberingAfterBreak="0">
    <w:nsid w:val="19F46B99"/>
    <w:multiLevelType w:val="multilevel"/>
    <w:tmpl w:val="3770190A"/>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F41313D"/>
    <w:multiLevelType w:val="multilevel"/>
    <w:tmpl w:val="F1B8AABC"/>
    <w:lvl w:ilvl="0">
      <w:start w:val="6"/>
      <w:numFmt w:val="decimal"/>
      <w:lvlText w:val="%1."/>
      <w:lvlJc w:val="left"/>
      <w:pPr>
        <w:ind w:left="3234" w:hanging="540"/>
      </w:pPr>
      <w:rPr>
        <w:rFonts w:hint="default"/>
      </w:rPr>
    </w:lvl>
    <w:lvl w:ilvl="1">
      <w:start w:val="1"/>
      <w:numFmt w:val="decimal"/>
      <w:lvlText w:val="%1.%2."/>
      <w:lvlJc w:val="left"/>
      <w:pPr>
        <w:ind w:left="1250" w:hanging="540"/>
      </w:pPr>
      <w:rPr>
        <w:rFonts w:hint="default"/>
        <w:sz w:val="24"/>
        <w:szCs w:val="24"/>
      </w:rPr>
    </w:lvl>
    <w:lvl w:ilvl="2">
      <w:start w:val="2"/>
      <w:numFmt w:val="decimal"/>
      <w:lvlText w:val="%1.%2.%3."/>
      <w:lvlJc w:val="left"/>
      <w:pPr>
        <w:ind w:left="1571" w:hanging="720"/>
      </w:pPr>
      <w:rPr>
        <w:rFonts w:hint="default"/>
      </w:rPr>
    </w:lvl>
    <w:lvl w:ilvl="3">
      <w:start w:val="1"/>
      <w:numFmt w:val="decimal"/>
      <w:lvlText w:val="%1.%2.%3.%4."/>
      <w:lvlJc w:val="left"/>
      <w:pPr>
        <w:ind w:left="3705" w:hanging="720"/>
      </w:pPr>
      <w:rPr>
        <w:rFonts w:hint="default"/>
      </w:rPr>
    </w:lvl>
    <w:lvl w:ilvl="4">
      <w:start w:val="1"/>
      <w:numFmt w:val="decimal"/>
      <w:lvlText w:val="%1.%2.%3.%4.%5."/>
      <w:lvlJc w:val="left"/>
      <w:pPr>
        <w:ind w:left="5060" w:hanging="1080"/>
      </w:pPr>
      <w:rPr>
        <w:rFonts w:hint="default"/>
      </w:rPr>
    </w:lvl>
    <w:lvl w:ilvl="5">
      <w:start w:val="1"/>
      <w:numFmt w:val="decimal"/>
      <w:lvlText w:val="%1.%2.%3.%4.%5.%6."/>
      <w:lvlJc w:val="left"/>
      <w:pPr>
        <w:ind w:left="6055" w:hanging="1080"/>
      </w:pPr>
      <w:rPr>
        <w:rFonts w:hint="default"/>
      </w:rPr>
    </w:lvl>
    <w:lvl w:ilvl="6">
      <w:start w:val="1"/>
      <w:numFmt w:val="decimal"/>
      <w:lvlText w:val="%1.%2.%3.%4.%5.%6.%7."/>
      <w:lvlJc w:val="left"/>
      <w:pPr>
        <w:ind w:left="7410" w:hanging="1440"/>
      </w:pPr>
      <w:rPr>
        <w:rFonts w:hint="default"/>
      </w:rPr>
    </w:lvl>
    <w:lvl w:ilvl="7">
      <w:start w:val="1"/>
      <w:numFmt w:val="decimal"/>
      <w:lvlText w:val="%1.%2.%3.%4.%5.%6.%7.%8."/>
      <w:lvlJc w:val="left"/>
      <w:pPr>
        <w:ind w:left="8405" w:hanging="1440"/>
      </w:pPr>
      <w:rPr>
        <w:rFonts w:hint="default"/>
      </w:rPr>
    </w:lvl>
    <w:lvl w:ilvl="8">
      <w:start w:val="1"/>
      <w:numFmt w:val="decimal"/>
      <w:lvlText w:val="%1.%2.%3.%4.%5.%6.%7.%8.%9."/>
      <w:lvlJc w:val="left"/>
      <w:pPr>
        <w:ind w:left="9760" w:hanging="1800"/>
      </w:pPr>
      <w:rPr>
        <w:rFonts w:hint="default"/>
      </w:rPr>
    </w:lvl>
  </w:abstractNum>
  <w:abstractNum w:abstractNumId="11" w15:restartNumberingAfterBreak="0">
    <w:nsid w:val="1FB648DA"/>
    <w:multiLevelType w:val="hybridMultilevel"/>
    <w:tmpl w:val="6A269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54A3E1E"/>
    <w:multiLevelType w:val="hybridMultilevel"/>
    <w:tmpl w:val="FCA26F06"/>
    <w:lvl w:ilvl="0" w:tplc="7C485552">
      <w:start w:val="1"/>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5696DBC"/>
    <w:multiLevelType w:val="multilevel"/>
    <w:tmpl w:val="376EC9F8"/>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9107A27"/>
    <w:multiLevelType w:val="multilevel"/>
    <w:tmpl w:val="0C4AD8B4"/>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050"/>
        </w:tabs>
        <w:ind w:left="1050" w:hanging="63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6" w15:restartNumberingAfterBreak="0">
    <w:nsid w:val="314F5DA2"/>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114EF6"/>
    <w:multiLevelType w:val="multilevel"/>
    <w:tmpl w:val="1206CCE2"/>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AB66AC"/>
    <w:multiLevelType w:val="multilevel"/>
    <w:tmpl w:val="4896015C"/>
    <w:lvl w:ilvl="0">
      <w:start w:val="10"/>
      <w:numFmt w:val="decimal"/>
      <w:lvlText w:val="%1."/>
      <w:lvlJc w:val="left"/>
      <w:pPr>
        <w:ind w:left="600" w:hanging="600"/>
      </w:pPr>
      <w:rPr>
        <w:rFonts w:hint="default"/>
      </w:rPr>
    </w:lvl>
    <w:lvl w:ilvl="1">
      <w:start w:val="12"/>
      <w:numFmt w:val="decimal"/>
      <w:lvlText w:val="%1.%2."/>
      <w:lvlJc w:val="left"/>
      <w:pPr>
        <w:ind w:left="1440" w:hanging="60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0"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1" w15:restartNumberingAfterBreak="0">
    <w:nsid w:val="3DF400DA"/>
    <w:multiLevelType w:val="hybridMultilevel"/>
    <w:tmpl w:val="97D8A7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E31F3C"/>
    <w:multiLevelType w:val="multilevel"/>
    <w:tmpl w:val="107254B6"/>
    <w:lvl w:ilvl="0">
      <w:start w:val="1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581AE6"/>
    <w:multiLevelType w:val="multilevel"/>
    <w:tmpl w:val="4F9C78D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601D72"/>
    <w:multiLevelType w:val="hybridMultilevel"/>
    <w:tmpl w:val="C060DD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56024E50"/>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27" w15:restartNumberingAfterBreak="0">
    <w:nsid w:val="57D2635A"/>
    <w:multiLevelType w:val="hybridMultilevel"/>
    <w:tmpl w:val="83222F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59321B09"/>
    <w:multiLevelType w:val="multilevel"/>
    <w:tmpl w:val="FFAE7B08"/>
    <w:lvl w:ilvl="0">
      <w:start w:val="10"/>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5FCE243F"/>
    <w:multiLevelType w:val="hybridMultilevel"/>
    <w:tmpl w:val="5E9AB674"/>
    <w:lvl w:ilvl="0" w:tplc="04190001">
      <w:start w:val="1"/>
      <w:numFmt w:val="bullet"/>
      <w:lvlText w:val=""/>
      <w:lvlJc w:val="left"/>
      <w:pPr>
        <w:tabs>
          <w:tab w:val="num" w:pos="725"/>
        </w:tabs>
        <w:ind w:left="725" w:hanging="360"/>
      </w:pPr>
      <w:rPr>
        <w:rFonts w:ascii="Symbol" w:hAnsi="Symbol" w:hint="default"/>
      </w:rPr>
    </w:lvl>
    <w:lvl w:ilvl="1" w:tplc="04190003" w:tentative="1">
      <w:start w:val="1"/>
      <w:numFmt w:val="bullet"/>
      <w:lvlText w:val="o"/>
      <w:lvlJc w:val="left"/>
      <w:pPr>
        <w:tabs>
          <w:tab w:val="num" w:pos="1445"/>
        </w:tabs>
        <w:ind w:left="1445" w:hanging="360"/>
      </w:pPr>
      <w:rPr>
        <w:rFonts w:ascii="Courier New" w:hAnsi="Courier New" w:hint="default"/>
      </w:rPr>
    </w:lvl>
    <w:lvl w:ilvl="2" w:tplc="04190005" w:tentative="1">
      <w:start w:val="1"/>
      <w:numFmt w:val="bullet"/>
      <w:lvlText w:val=""/>
      <w:lvlJc w:val="left"/>
      <w:pPr>
        <w:tabs>
          <w:tab w:val="num" w:pos="2165"/>
        </w:tabs>
        <w:ind w:left="2165" w:hanging="360"/>
      </w:pPr>
      <w:rPr>
        <w:rFonts w:ascii="Wingdings" w:hAnsi="Wingdings" w:hint="default"/>
      </w:rPr>
    </w:lvl>
    <w:lvl w:ilvl="3" w:tplc="04190001" w:tentative="1">
      <w:start w:val="1"/>
      <w:numFmt w:val="bullet"/>
      <w:lvlText w:val=""/>
      <w:lvlJc w:val="left"/>
      <w:pPr>
        <w:tabs>
          <w:tab w:val="num" w:pos="2885"/>
        </w:tabs>
        <w:ind w:left="2885" w:hanging="360"/>
      </w:pPr>
      <w:rPr>
        <w:rFonts w:ascii="Symbol" w:hAnsi="Symbol" w:hint="default"/>
      </w:rPr>
    </w:lvl>
    <w:lvl w:ilvl="4" w:tplc="04190003" w:tentative="1">
      <w:start w:val="1"/>
      <w:numFmt w:val="bullet"/>
      <w:lvlText w:val="o"/>
      <w:lvlJc w:val="left"/>
      <w:pPr>
        <w:tabs>
          <w:tab w:val="num" w:pos="3605"/>
        </w:tabs>
        <w:ind w:left="3605" w:hanging="360"/>
      </w:pPr>
      <w:rPr>
        <w:rFonts w:ascii="Courier New" w:hAnsi="Courier New" w:hint="default"/>
      </w:rPr>
    </w:lvl>
    <w:lvl w:ilvl="5" w:tplc="04190005" w:tentative="1">
      <w:start w:val="1"/>
      <w:numFmt w:val="bullet"/>
      <w:lvlText w:val=""/>
      <w:lvlJc w:val="left"/>
      <w:pPr>
        <w:tabs>
          <w:tab w:val="num" w:pos="4325"/>
        </w:tabs>
        <w:ind w:left="4325" w:hanging="360"/>
      </w:pPr>
      <w:rPr>
        <w:rFonts w:ascii="Wingdings" w:hAnsi="Wingdings" w:hint="default"/>
      </w:rPr>
    </w:lvl>
    <w:lvl w:ilvl="6" w:tplc="04190001" w:tentative="1">
      <w:start w:val="1"/>
      <w:numFmt w:val="bullet"/>
      <w:lvlText w:val=""/>
      <w:lvlJc w:val="left"/>
      <w:pPr>
        <w:tabs>
          <w:tab w:val="num" w:pos="5045"/>
        </w:tabs>
        <w:ind w:left="5045" w:hanging="360"/>
      </w:pPr>
      <w:rPr>
        <w:rFonts w:ascii="Symbol" w:hAnsi="Symbol" w:hint="default"/>
      </w:rPr>
    </w:lvl>
    <w:lvl w:ilvl="7" w:tplc="04190003" w:tentative="1">
      <w:start w:val="1"/>
      <w:numFmt w:val="bullet"/>
      <w:lvlText w:val="o"/>
      <w:lvlJc w:val="left"/>
      <w:pPr>
        <w:tabs>
          <w:tab w:val="num" w:pos="5765"/>
        </w:tabs>
        <w:ind w:left="5765" w:hanging="360"/>
      </w:pPr>
      <w:rPr>
        <w:rFonts w:ascii="Courier New" w:hAnsi="Courier New" w:hint="default"/>
      </w:rPr>
    </w:lvl>
    <w:lvl w:ilvl="8" w:tplc="04190005" w:tentative="1">
      <w:start w:val="1"/>
      <w:numFmt w:val="bullet"/>
      <w:lvlText w:val=""/>
      <w:lvlJc w:val="left"/>
      <w:pPr>
        <w:tabs>
          <w:tab w:val="num" w:pos="6485"/>
        </w:tabs>
        <w:ind w:left="6485" w:hanging="360"/>
      </w:pPr>
      <w:rPr>
        <w:rFonts w:ascii="Wingdings" w:hAnsi="Wingdings" w:hint="default"/>
      </w:rPr>
    </w:lvl>
  </w:abstractNum>
  <w:abstractNum w:abstractNumId="30" w15:restartNumberingAfterBreak="0">
    <w:nsid w:val="5FED47B3"/>
    <w:multiLevelType w:val="multilevel"/>
    <w:tmpl w:val="619E5386"/>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0C06543"/>
    <w:multiLevelType w:val="hybridMultilevel"/>
    <w:tmpl w:val="26D4103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61245FF4"/>
    <w:multiLevelType w:val="multilevel"/>
    <w:tmpl w:val="0C4AD8B4"/>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050"/>
        </w:tabs>
        <w:ind w:left="1050" w:hanging="63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33" w15:restartNumberingAfterBreak="0">
    <w:nsid w:val="6203495F"/>
    <w:multiLevelType w:val="multilevel"/>
    <w:tmpl w:val="A8F42C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EB2AD2"/>
    <w:multiLevelType w:val="multilevel"/>
    <w:tmpl w:val="E1EA6B02"/>
    <w:lvl w:ilvl="0">
      <w:start w:val="11"/>
      <w:numFmt w:val="decimal"/>
      <w:lvlText w:val="%1."/>
      <w:lvlJc w:val="left"/>
      <w:pPr>
        <w:ind w:left="660" w:hanging="660"/>
      </w:pPr>
      <w:rPr>
        <w:rFonts w:hint="default"/>
      </w:rPr>
    </w:lvl>
    <w:lvl w:ilvl="1">
      <w:start w:val="6"/>
      <w:numFmt w:val="decimal"/>
      <w:lvlText w:val="%1.%2."/>
      <w:lvlJc w:val="left"/>
      <w:pPr>
        <w:ind w:left="837" w:hanging="660"/>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1251"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965" w:hanging="108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2679" w:hanging="1440"/>
      </w:pPr>
      <w:rPr>
        <w:rFonts w:hint="default"/>
      </w:rPr>
    </w:lvl>
    <w:lvl w:ilvl="8">
      <w:start w:val="1"/>
      <w:numFmt w:val="decimal"/>
      <w:lvlText w:val="%1.%2.%3.%4.%5.%6.%7.%8.%9."/>
      <w:lvlJc w:val="left"/>
      <w:pPr>
        <w:ind w:left="3216" w:hanging="1800"/>
      </w:pPr>
      <w:rPr>
        <w:rFonts w:hint="default"/>
      </w:rPr>
    </w:lvl>
  </w:abstractNum>
  <w:abstractNum w:abstractNumId="35" w15:restartNumberingAfterBreak="0">
    <w:nsid w:val="6F1C4705"/>
    <w:multiLevelType w:val="hybridMultilevel"/>
    <w:tmpl w:val="67349D3A"/>
    <w:lvl w:ilvl="0" w:tplc="BA6E9B0A">
      <w:start w:val="1"/>
      <w:numFmt w:val="decimal"/>
      <w:lvlText w:val="%1."/>
      <w:lvlJc w:val="left"/>
      <w:pPr>
        <w:ind w:left="1620" w:hanging="360"/>
      </w:pPr>
      <w:rPr>
        <w:rFonts w:hint="default"/>
      </w:rPr>
    </w:lvl>
    <w:lvl w:ilvl="1" w:tplc="04190019">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6" w15:restartNumberingAfterBreak="0">
    <w:nsid w:val="6FA9749B"/>
    <w:multiLevelType w:val="hybridMultilevel"/>
    <w:tmpl w:val="815C06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427873"/>
    <w:multiLevelType w:val="multilevel"/>
    <w:tmpl w:val="2D8493F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92D7FE1"/>
    <w:multiLevelType w:val="hybridMultilevel"/>
    <w:tmpl w:val="2B34E09A"/>
    <w:lvl w:ilvl="0" w:tplc="CA6AC8F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9353E94"/>
    <w:multiLevelType w:val="hybridMultilevel"/>
    <w:tmpl w:val="D38E92F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15:restartNumberingAfterBreak="0">
    <w:nsid w:val="7D79531F"/>
    <w:multiLevelType w:val="multilevel"/>
    <w:tmpl w:val="132A9C44"/>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3"/>
  </w:num>
  <w:num w:numId="3">
    <w:abstractNumId w:val="9"/>
  </w:num>
  <w:num w:numId="4">
    <w:abstractNumId w:val="28"/>
  </w:num>
  <w:num w:numId="5">
    <w:abstractNumId w:val="29"/>
  </w:num>
  <w:num w:numId="6">
    <w:abstractNumId w:val="15"/>
  </w:num>
  <w:num w:numId="7">
    <w:abstractNumId w:val="32"/>
  </w:num>
  <w:num w:numId="8">
    <w:abstractNumId w:val="20"/>
  </w:num>
  <w:num w:numId="9">
    <w:abstractNumId w:val="26"/>
  </w:num>
  <w:num w:numId="10">
    <w:abstractNumId w:val="8"/>
  </w:num>
  <w:num w:numId="11">
    <w:abstractNumId w:val="11"/>
  </w:num>
  <w:num w:numId="12">
    <w:abstractNumId w:val="31"/>
  </w:num>
  <w:num w:numId="13">
    <w:abstractNumId w:val="36"/>
  </w:num>
  <w:num w:numId="14">
    <w:abstractNumId w:val="21"/>
  </w:num>
  <w:num w:numId="15">
    <w:abstractNumId w:val="42"/>
  </w:num>
  <w:num w:numId="16">
    <w:abstractNumId w:val="6"/>
  </w:num>
  <w:num w:numId="17">
    <w:abstractNumId w:val="14"/>
  </w:num>
  <w:num w:numId="18">
    <w:abstractNumId w:val="16"/>
  </w:num>
  <w:num w:numId="19">
    <w:abstractNumId w:val="3"/>
  </w:num>
  <w:num w:numId="20">
    <w:abstractNumId w:val="18"/>
  </w:num>
  <w:num w:numId="21">
    <w:abstractNumId w:val="37"/>
  </w:num>
  <w:num w:numId="22">
    <w:abstractNumId w:val="25"/>
  </w:num>
  <w:num w:numId="23">
    <w:abstractNumId w:val="41"/>
  </w:num>
  <w:num w:numId="24">
    <w:abstractNumId w:val="27"/>
  </w:num>
  <w:num w:numId="25">
    <w:abstractNumId w:val="7"/>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30"/>
  </w:num>
  <w:num w:numId="28">
    <w:abstractNumId w:val="4"/>
  </w:num>
  <w:num w:numId="29">
    <w:abstractNumId w:val="10"/>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39"/>
  </w:num>
  <w:num w:numId="33">
    <w:abstractNumId w:val="38"/>
  </w:num>
  <w:num w:numId="34">
    <w:abstractNumId w:val="12"/>
  </w:num>
  <w:num w:numId="35">
    <w:abstractNumId w:val="22"/>
  </w:num>
  <w:num w:numId="36">
    <w:abstractNumId w:val="23"/>
  </w:num>
  <w:num w:numId="37">
    <w:abstractNumId w:val="17"/>
  </w:num>
  <w:num w:numId="38">
    <w:abstractNumId w:val="35"/>
  </w:num>
  <w:num w:numId="39">
    <w:abstractNumId w:val="0"/>
  </w:num>
  <w:num w:numId="40">
    <w:abstractNumId w:val="34"/>
  </w:num>
  <w:num w:numId="41">
    <w:abstractNumId w:val="40"/>
  </w:num>
  <w:num w:numId="42">
    <w:abstractNumId w:val="33"/>
  </w:num>
  <w:num w:numId="43">
    <w:abstractNumId w:val="2"/>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7CD"/>
    <w:rsid w:val="00003EB7"/>
    <w:rsid w:val="00006480"/>
    <w:rsid w:val="000128DF"/>
    <w:rsid w:val="000132CE"/>
    <w:rsid w:val="000153BF"/>
    <w:rsid w:val="00016C2F"/>
    <w:rsid w:val="00021C0E"/>
    <w:rsid w:val="00024E4C"/>
    <w:rsid w:val="0002681B"/>
    <w:rsid w:val="0002747D"/>
    <w:rsid w:val="000330E5"/>
    <w:rsid w:val="000337B3"/>
    <w:rsid w:val="00037ED8"/>
    <w:rsid w:val="00041B7A"/>
    <w:rsid w:val="00042160"/>
    <w:rsid w:val="0004496C"/>
    <w:rsid w:val="00050CB4"/>
    <w:rsid w:val="00052795"/>
    <w:rsid w:val="0005634A"/>
    <w:rsid w:val="00061E9A"/>
    <w:rsid w:val="00064F9E"/>
    <w:rsid w:val="00067998"/>
    <w:rsid w:val="000835BF"/>
    <w:rsid w:val="0009347C"/>
    <w:rsid w:val="000A29F8"/>
    <w:rsid w:val="000A4E79"/>
    <w:rsid w:val="000A7677"/>
    <w:rsid w:val="000B0F8F"/>
    <w:rsid w:val="000D14B8"/>
    <w:rsid w:val="000D3E1B"/>
    <w:rsid w:val="000D4864"/>
    <w:rsid w:val="000D4AFE"/>
    <w:rsid w:val="000F20B1"/>
    <w:rsid w:val="000F5CF5"/>
    <w:rsid w:val="000F6A0E"/>
    <w:rsid w:val="000F6FD2"/>
    <w:rsid w:val="00113D0B"/>
    <w:rsid w:val="001151C4"/>
    <w:rsid w:val="00123DA4"/>
    <w:rsid w:val="001243E6"/>
    <w:rsid w:val="00125DC6"/>
    <w:rsid w:val="0013094A"/>
    <w:rsid w:val="001341FA"/>
    <w:rsid w:val="00135018"/>
    <w:rsid w:val="00140E92"/>
    <w:rsid w:val="00141595"/>
    <w:rsid w:val="00143403"/>
    <w:rsid w:val="00145DC6"/>
    <w:rsid w:val="00147647"/>
    <w:rsid w:val="001503E1"/>
    <w:rsid w:val="0015088D"/>
    <w:rsid w:val="00152F92"/>
    <w:rsid w:val="00157F3B"/>
    <w:rsid w:val="00160AE4"/>
    <w:rsid w:val="00182689"/>
    <w:rsid w:val="001859B4"/>
    <w:rsid w:val="001870BF"/>
    <w:rsid w:val="00193EB6"/>
    <w:rsid w:val="0019558A"/>
    <w:rsid w:val="00197488"/>
    <w:rsid w:val="001A0011"/>
    <w:rsid w:val="001A03D0"/>
    <w:rsid w:val="001A3173"/>
    <w:rsid w:val="001A67E1"/>
    <w:rsid w:val="001C7461"/>
    <w:rsid w:val="001D3916"/>
    <w:rsid w:val="001D7764"/>
    <w:rsid w:val="001D7E40"/>
    <w:rsid w:val="001E5451"/>
    <w:rsid w:val="001E6759"/>
    <w:rsid w:val="001E7782"/>
    <w:rsid w:val="001F0CDE"/>
    <w:rsid w:val="001F45F0"/>
    <w:rsid w:val="001F6DB4"/>
    <w:rsid w:val="00201129"/>
    <w:rsid w:val="00201E80"/>
    <w:rsid w:val="00203179"/>
    <w:rsid w:val="00224CFA"/>
    <w:rsid w:val="00230702"/>
    <w:rsid w:val="00230FB4"/>
    <w:rsid w:val="002328A0"/>
    <w:rsid w:val="002359BA"/>
    <w:rsid w:val="00236513"/>
    <w:rsid w:val="00242C32"/>
    <w:rsid w:val="00246279"/>
    <w:rsid w:val="002514D4"/>
    <w:rsid w:val="0025161F"/>
    <w:rsid w:val="00252354"/>
    <w:rsid w:val="00252C97"/>
    <w:rsid w:val="00253F07"/>
    <w:rsid w:val="002736F8"/>
    <w:rsid w:val="00273D25"/>
    <w:rsid w:val="0027655E"/>
    <w:rsid w:val="00276ED5"/>
    <w:rsid w:val="00280D2C"/>
    <w:rsid w:val="00291921"/>
    <w:rsid w:val="00291E08"/>
    <w:rsid w:val="00292C95"/>
    <w:rsid w:val="002A28E0"/>
    <w:rsid w:val="002A6455"/>
    <w:rsid w:val="002A6EFF"/>
    <w:rsid w:val="002B2744"/>
    <w:rsid w:val="002C0834"/>
    <w:rsid w:val="002C3114"/>
    <w:rsid w:val="002D62B6"/>
    <w:rsid w:val="002E1408"/>
    <w:rsid w:val="002E3734"/>
    <w:rsid w:val="002E592B"/>
    <w:rsid w:val="002E7E45"/>
    <w:rsid w:val="002F0719"/>
    <w:rsid w:val="002F2560"/>
    <w:rsid w:val="002F2CF1"/>
    <w:rsid w:val="002F33E5"/>
    <w:rsid w:val="002F75E6"/>
    <w:rsid w:val="00300855"/>
    <w:rsid w:val="0031311B"/>
    <w:rsid w:val="00313360"/>
    <w:rsid w:val="003143CD"/>
    <w:rsid w:val="0031605F"/>
    <w:rsid w:val="00316A06"/>
    <w:rsid w:val="003270A3"/>
    <w:rsid w:val="0034299F"/>
    <w:rsid w:val="00346348"/>
    <w:rsid w:val="00351DF4"/>
    <w:rsid w:val="00352E78"/>
    <w:rsid w:val="00366DAC"/>
    <w:rsid w:val="0036733A"/>
    <w:rsid w:val="0037005E"/>
    <w:rsid w:val="00375AC6"/>
    <w:rsid w:val="00375C5A"/>
    <w:rsid w:val="00376D21"/>
    <w:rsid w:val="003842FF"/>
    <w:rsid w:val="0039250D"/>
    <w:rsid w:val="00396330"/>
    <w:rsid w:val="003A4EA2"/>
    <w:rsid w:val="003A5C59"/>
    <w:rsid w:val="003B1ED6"/>
    <w:rsid w:val="003B4A37"/>
    <w:rsid w:val="003B62B6"/>
    <w:rsid w:val="003C0948"/>
    <w:rsid w:val="003C18BF"/>
    <w:rsid w:val="003D368B"/>
    <w:rsid w:val="003D37EB"/>
    <w:rsid w:val="003D4F15"/>
    <w:rsid w:val="003E0AE8"/>
    <w:rsid w:val="003E1496"/>
    <w:rsid w:val="003E299C"/>
    <w:rsid w:val="003E4110"/>
    <w:rsid w:val="003E73E7"/>
    <w:rsid w:val="003F7E29"/>
    <w:rsid w:val="00401988"/>
    <w:rsid w:val="0040310F"/>
    <w:rsid w:val="00415B87"/>
    <w:rsid w:val="00416434"/>
    <w:rsid w:val="00422778"/>
    <w:rsid w:val="0042465C"/>
    <w:rsid w:val="00441657"/>
    <w:rsid w:val="00453BB0"/>
    <w:rsid w:val="004554C8"/>
    <w:rsid w:val="00456AD5"/>
    <w:rsid w:val="004635AF"/>
    <w:rsid w:val="00465AC9"/>
    <w:rsid w:val="004660E5"/>
    <w:rsid w:val="00471DF0"/>
    <w:rsid w:val="004725C1"/>
    <w:rsid w:val="0048086D"/>
    <w:rsid w:val="00481D75"/>
    <w:rsid w:val="00487496"/>
    <w:rsid w:val="00487574"/>
    <w:rsid w:val="00491215"/>
    <w:rsid w:val="004917F5"/>
    <w:rsid w:val="00493D62"/>
    <w:rsid w:val="004A0A03"/>
    <w:rsid w:val="004A27E5"/>
    <w:rsid w:val="004B4227"/>
    <w:rsid w:val="004B6164"/>
    <w:rsid w:val="004B6225"/>
    <w:rsid w:val="004C446E"/>
    <w:rsid w:val="004C51A1"/>
    <w:rsid w:val="004C771C"/>
    <w:rsid w:val="004D029A"/>
    <w:rsid w:val="004D072B"/>
    <w:rsid w:val="004D25FD"/>
    <w:rsid w:val="004E3AC4"/>
    <w:rsid w:val="004E4D1E"/>
    <w:rsid w:val="004E4D2D"/>
    <w:rsid w:val="004F2582"/>
    <w:rsid w:val="004F4786"/>
    <w:rsid w:val="00510242"/>
    <w:rsid w:val="00512A0B"/>
    <w:rsid w:val="0051679A"/>
    <w:rsid w:val="00517A03"/>
    <w:rsid w:val="00517F0D"/>
    <w:rsid w:val="00521218"/>
    <w:rsid w:val="005251FC"/>
    <w:rsid w:val="00527183"/>
    <w:rsid w:val="00527E51"/>
    <w:rsid w:val="00531398"/>
    <w:rsid w:val="005346AC"/>
    <w:rsid w:val="00534DF6"/>
    <w:rsid w:val="00541457"/>
    <w:rsid w:val="005529A8"/>
    <w:rsid w:val="00555204"/>
    <w:rsid w:val="00563F4F"/>
    <w:rsid w:val="0056513B"/>
    <w:rsid w:val="005665C8"/>
    <w:rsid w:val="005742EB"/>
    <w:rsid w:val="005764DA"/>
    <w:rsid w:val="00581D7B"/>
    <w:rsid w:val="00586CDB"/>
    <w:rsid w:val="00586DA6"/>
    <w:rsid w:val="00591DE8"/>
    <w:rsid w:val="005924A9"/>
    <w:rsid w:val="00597453"/>
    <w:rsid w:val="00597AE8"/>
    <w:rsid w:val="005A29D3"/>
    <w:rsid w:val="005A3613"/>
    <w:rsid w:val="005A6488"/>
    <w:rsid w:val="005A6BFB"/>
    <w:rsid w:val="005B50A6"/>
    <w:rsid w:val="005C1357"/>
    <w:rsid w:val="005C1C68"/>
    <w:rsid w:val="005C44BB"/>
    <w:rsid w:val="005D205C"/>
    <w:rsid w:val="005D7408"/>
    <w:rsid w:val="005D7D74"/>
    <w:rsid w:val="005E089E"/>
    <w:rsid w:val="005E08E1"/>
    <w:rsid w:val="005F261A"/>
    <w:rsid w:val="005F2C5B"/>
    <w:rsid w:val="005F49CC"/>
    <w:rsid w:val="00601F32"/>
    <w:rsid w:val="00603607"/>
    <w:rsid w:val="00603E69"/>
    <w:rsid w:val="00610E9D"/>
    <w:rsid w:val="00614D15"/>
    <w:rsid w:val="00614FDC"/>
    <w:rsid w:val="00615DE7"/>
    <w:rsid w:val="00621953"/>
    <w:rsid w:val="0062502C"/>
    <w:rsid w:val="0062634C"/>
    <w:rsid w:val="00631B5B"/>
    <w:rsid w:val="00633520"/>
    <w:rsid w:val="006340FE"/>
    <w:rsid w:val="00635D6C"/>
    <w:rsid w:val="0064489A"/>
    <w:rsid w:val="00653557"/>
    <w:rsid w:val="0065429B"/>
    <w:rsid w:val="0065609A"/>
    <w:rsid w:val="00660735"/>
    <w:rsid w:val="00661283"/>
    <w:rsid w:val="006638E2"/>
    <w:rsid w:val="00666EC6"/>
    <w:rsid w:val="00676B03"/>
    <w:rsid w:val="0067718E"/>
    <w:rsid w:val="006826C4"/>
    <w:rsid w:val="0068551D"/>
    <w:rsid w:val="00687C08"/>
    <w:rsid w:val="0069023F"/>
    <w:rsid w:val="006940B8"/>
    <w:rsid w:val="00694E6A"/>
    <w:rsid w:val="00695ABD"/>
    <w:rsid w:val="00697081"/>
    <w:rsid w:val="006A0C2B"/>
    <w:rsid w:val="006A0CE0"/>
    <w:rsid w:val="006A6AD3"/>
    <w:rsid w:val="006B03C8"/>
    <w:rsid w:val="006B13A2"/>
    <w:rsid w:val="006B3CAC"/>
    <w:rsid w:val="006C00FD"/>
    <w:rsid w:val="006C2259"/>
    <w:rsid w:val="006D09C4"/>
    <w:rsid w:val="006D5FE9"/>
    <w:rsid w:val="006D75A2"/>
    <w:rsid w:val="006F0E9D"/>
    <w:rsid w:val="006F37AA"/>
    <w:rsid w:val="006F3903"/>
    <w:rsid w:val="006F4EBE"/>
    <w:rsid w:val="006F5839"/>
    <w:rsid w:val="006F7776"/>
    <w:rsid w:val="007103CC"/>
    <w:rsid w:val="00712D7E"/>
    <w:rsid w:val="00713A62"/>
    <w:rsid w:val="00720B45"/>
    <w:rsid w:val="00721742"/>
    <w:rsid w:val="00727E02"/>
    <w:rsid w:val="007330C2"/>
    <w:rsid w:val="007369B1"/>
    <w:rsid w:val="00737253"/>
    <w:rsid w:val="00742C79"/>
    <w:rsid w:val="00746169"/>
    <w:rsid w:val="007529BB"/>
    <w:rsid w:val="007537F8"/>
    <w:rsid w:val="00753CC2"/>
    <w:rsid w:val="007545B7"/>
    <w:rsid w:val="00756A7B"/>
    <w:rsid w:val="00766DA3"/>
    <w:rsid w:val="007678A6"/>
    <w:rsid w:val="0077387F"/>
    <w:rsid w:val="0078173C"/>
    <w:rsid w:val="00781F8F"/>
    <w:rsid w:val="007834DF"/>
    <w:rsid w:val="007854ED"/>
    <w:rsid w:val="0079022B"/>
    <w:rsid w:val="007A2146"/>
    <w:rsid w:val="007B2F50"/>
    <w:rsid w:val="007C0D21"/>
    <w:rsid w:val="007C1A8A"/>
    <w:rsid w:val="007E204E"/>
    <w:rsid w:val="007E2D67"/>
    <w:rsid w:val="007E5AF9"/>
    <w:rsid w:val="007F4B47"/>
    <w:rsid w:val="007F601A"/>
    <w:rsid w:val="00802278"/>
    <w:rsid w:val="008166AA"/>
    <w:rsid w:val="00820E13"/>
    <w:rsid w:val="008212EF"/>
    <w:rsid w:val="008238FF"/>
    <w:rsid w:val="00825A5B"/>
    <w:rsid w:val="00834C13"/>
    <w:rsid w:val="0084097A"/>
    <w:rsid w:val="008415FD"/>
    <w:rsid w:val="008429E2"/>
    <w:rsid w:val="0084461D"/>
    <w:rsid w:val="00847B62"/>
    <w:rsid w:val="00847BE2"/>
    <w:rsid w:val="0085016C"/>
    <w:rsid w:val="008510BB"/>
    <w:rsid w:val="008547D4"/>
    <w:rsid w:val="00855889"/>
    <w:rsid w:val="00855BFD"/>
    <w:rsid w:val="0086100D"/>
    <w:rsid w:val="0087269C"/>
    <w:rsid w:val="008753F7"/>
    <w:rsid w:val="008A2CF1"/>
    <w:rsid w:val="008A34DC"/>
    <w:rsid w:val="008A55E8"/>
    <w:rsid w:val="008A6161"/>
    <w:rsid w:val="008A6F91"/>
    <w:rsid w:val="008B30D5"/>
    <w:rsid w:val="008B3D10"/>
    <w:rsid w:val="008C0D5D"/>
    <w:rsid w:val="008C275F"/>
    <w:rsid w:val="008C63C2"/>
    <w:rsid w:val="008D0BAA"/>
    <w:rsid w:val="008D349C"/>
    <w:rsid w:val="008D4F6B"/>
    <w:rsid w:val="008D6A7C"/>
    <w:rsid w:val="008D71EB"/>
    <w:rsid w:val="008E31D7"/>
    <w:rsid w:val="008E5A15"/>
    <w:rsid w:val="0090723C"/>
    <w:rsid w:val="00907F8B"/>
    <w:rsid w:val="00910494"/>
    <w:rsid w:val="009125D6"/>
    <w:rsid w:val="00914266"/>
    <w:rsid w:val="009145F3"/>
    <w:rsid w:val="00916636"/>
    <w:rsid w:val="00916708"/>
    <w:rsid w:val="0092099C"/>
    <w:rsid w:val="00921434"/>
    <w:rsid w:val="00922F60"/>
    <w:rsid w:val="0092304C"/>
    <w:rsid w:val="00926A73"/>
    <w:rsid w:val="00933707"/>
    <w:rsid w:val="00942E3C"/>
    <w:rsid w:val="00945C3C"/>
    <w:rsid w:val="009520D4"/>
    <w:rsid w:val="009527F3"/>
    <w:rsid w:val="00954047"/>
    <w:rsid w:val="009565A1"/>
    <w:rsid w:val="00956EA5"/>
    <w:rsid w:val="00972AB6"/>
    <w:rsid w:val="00973F96"/>
    <w:rsid w:val="00986AF1"/>
    <w:rsid w:val="009937AF"/>
    <w:rsid w:val="00993983"/>
    <w:rsid w:val="009939E6"/>
    <w:rsid w:val="0099727C"/>
    <w:rsid w:val="009B73E5"/>
    <w:rsid w:val="009C3295"/>
    <w:rsid w:val="009D3645"/>
    <w:rsid w:val="009D7424"/>
    <w:rsid w:val="009D7FB6"/>
    <w:rsid w:val="009E09A5"/>
    <w:rsid w:val="009E407C"/>
    <w:rsid w:val="009E5442"/>
    <w:rsid w:val="009F7A0A"/>
    <w:rsid w:val="00A01EE0"/>
    <w:rsid w:val="00A12FB8"/>
    <w:rsid w:val="00A17E45"/>
    <w:rsid w:val="00A304F6"/>
    <w:rsid w:val="00A653D1"/>
    <w:rsid w:val="00A735EF"/>
    <w:rsid w:val="00A76249"/>
    <w:rsid w:val="00A82555"/>
    <w:rsid w:val="00AA588F"/>
    <w:rsid w:val="00AA725D"/>
    <w:rsid w:val="00AA733B"/>
    <w:rsid w:val="00AB1C47"/>
    <w:rsid w:val="00AB4998"/>
    <w:rsid w:val="00AB4B1E"/>
    <w:rsid w:val="00AB7292"/>
    <w:rsid w:val="00AC3D25"/>
    <w:rsid w:val="00AC6C73"/>
    <w:rsid w:val="00AD14CC"/>
    <w:rsid w:val="00AD1D86"/>
    <w:rsid w:val="00AD359A"/>
    <w:rsid w:val="00AE16FC"/>
    <w:rsid w:val="00AE18B8"/>
    <w:rsid w:val="00AE1BE7"/>
    <w:rsid w:val="00AE55AD"/>
    <w:rsid w:val="00AF3CC7"/>
    <w:rsid w:val="00B04375"/>
    <w:rsid w:val="00B10319"/>
    <w:rsid w:val="00B161A2"/>
    <w:rsid w:val="00B1699E"/>
    <w:rsid w:val="00B21EEF"/>
    <w:rsid w:val="00B23407"/>
    <w:rsid w:val="00B2533F"/>
    <w:rsid w:val="00B3015C"/>
    <w:rsid w:val="00B377C0"/>
    <w:rsid w:val="00B47683"/>
    <w:rsid w:val="00B52B46"/>
    <w:rsid w:val="00B55E54"/>
    <w:rsid w:val="00B56486"/>
    <w:rsid w:val="00B57F1C"/>
    <w:rsid w:val="00B676E9"/>
    <w:rsid w:val="00B722DE"/>
    <w:rsid w:val="00B73327"/>
    <w:rsid w:val="00B76146"/>
    <w:rsid w:val="00B778C6"/>
    <w:rsid w:val="00B97F24"/>
    <w:rsid w:val="00BA3908"/>
    <w:rsid w:val="00BA747B"/>
    <w:rsid w:val="00BA7D40"/>
    <w:rsid w:val="00BB0B70"/>
    <w:rsid w:val="00BB1E87"/>
    <w:rsid w:val="00BB716A"/>
    <w:rsid w:val="00BB7719"/>
    <w:rsid w:val="00BC0AB2"/>
    <w:rsid w:val="00BC2F43"/>
    <w:rsid w:val="00BC3285"/>
    <w:rsid w:val="00BD5305"/>
    <w:rsid w:val="00BE6E40"/>
    <w:rsid w:val="00BF037C"/>
    <w:rsid w:val="00BF0F5A"/>
    <w:rsid w:val="00BF4FA3"/>
    <w:rsid w:val="00C01B9F"/>
    <w:rsid w:val="00C03F94"/>
    <w:rsid w:val="00C1408F"/>
    <w:rsid w:val="00C146EE"/>
    <w:rsid w:val="00C14B8F"/>
    <w:rsid w:val="00C21500"/>
    <w:rsid w:val="00C22C19"/>
    <w:rsid w:val="00C314AF"/>
    <w:rsid w:val="00C3371E"/>
    <w:rsid w:val="00C33F95"/>
    <w:rsid w:val="00C44109"/>
    <w:rsid w:val="00C46E8A"/>
    <w:rsid w:val="00C47554"/>
    <w:rsid w:val="00C47EAC"/>
    <w:rsid w:val="00C576F0"/>
    <w:rsid w:val="00C66766"/>
    <w:rsid w:val="00C70581"/>
    <w:rsid w:val="00C73102"/>
    <w:rsid w:val="00C73FA0"/>
    <w:rsid w:val="00C7522C"/>
    <w:rsid w:val="00C81A81"/>
    <w:rsid w:val="00C82023"/>
    <w:rsid w:val="00C9157E"/>
    <w:rsid w:val="00C93602"/>
    <w:rsid w:val="00C943CD"/>
    <w:rsid w:val="00C947F9"/>
    <w:rsid w:val="00CA4F2B"/>
    <w:rsid w:val="00CA5534"/>
    <w:rsid w:val="00CA5623"/>
    <w:rsid w:val="00CA59A5"/>
    <w:rsid w:val="00CA5DC7"/>
    <w:rsid w:val="00CB1E9C"/>
    <w:rsid w:val="00CC51B7"/>
    <w:rsid w:val="00CC6798"/>
    <w:rsid w:val="00CD03A9"/>
    <w:rsid w:val="00CD2AF4"/>
    <w:rsid w:val="00CD3BE1"/>
    <w:rsid w:val="00CF174D"/>
    <w:rsid w:val="00D05818"/>
    <w:rsid w:val="00D06C24"/>
    <w:rsid w:val="00D11AE9"/>
    <w:rsid w:val="00D15820"/>
    <w:rsid w:val="00D16AA6"/>
    <w:rsid w:val="00D16CCB"/>
    <w:rsid w:val="00D23B6E"/>
    <w:rsid w:val="00D26D80"/>
    <w:rsid w:val="00D309E8"/>
    <w:rsid w:val="00D3230F"/>
    <w:rsid w:val="00D36DF1"/>
    <w:rsid w:val="00D40971"/>
    <w:rsid w:val="00D46B8A"/>
    <w:rsid w:val="00D5016E"/>
    <w:rsid w:val="00D51B67"/>
    <w:rsid w:val="00D5229A"/>
    <w:rsid w:val="00D527E2"/>
    <w:rsid w:val="00D52849"/>
    <w:rsid w:val="00D53E98"/>
    <w:rsid w:val="00D54FBF"/>
    <w:rsid w:val="00D565D2"/>
    <w:rsid w:val="00D56772"/>
    <w:rsid w:val="00D577BB"/>
    <w:rsid w:val="00D64465"/>
    <w:rsid w:val="00D70A25"/>
    <w:rsid w:val="00D74502"/>
    <w:rsid w:val="00D74EDD"/>
    <w:rsid w:val="00D76103"/>
    <w:rsid w:val="00D86FFC"/>
    <w:rsid w:val="00D923B4"/>
    <w:rsid w:val="00D93FCE"/>
    <w:rsid w:val="00DA06DE"/>
    <w:rsid w:val="00DA0DA2"/>
    <w:rsid w:val="00DA315F"/>
    <w:rsid w:val="00DA391B"/>
    <w:rsid w:val="00DA3D6A"/>
    <w:rsid w:val="00DA5BBF"/>
    <w:rsid w:val="00DA6D55"/>
    <w:rsid w:val="00DB1277"/>
    <w:rsid w:val="00DB20DF"/>
    <w:rsid w:val="00DC631F"/>
    <w:rsid w:val="00DC7601"/>
    <w:rsid w:val="00DD546F"/>
    <w:rsid w:val="00DE6B28"/>
    <w:rsid w:val="00DF01EE"/>
    <w:rsid w:val="00DF1591"/>
    <w:rsid w:val="00E04FF0"/>
    <w:rsid w:val="00E05A9E"/>
    <w:rsid w:val="00E061D1"/>
    <w:rsid w:val="00E07ED5"/>
    <w:rsid w:val="00E155B5"/>
    <w:rsid w:val="00E16325"/>
    <w:rsid w:val="00E27D1B"/>
    <w:rsid w:val="00E33961"/>
    <w:rsid w:val="00E36BE9"/>
    <w:rsid w:val="00E40012"/>
    <w:rsid w:val="00E50D05"/>
    <w:rsid w:val="00E5575E"/>
    <w:rsid w:val="00E55C47"/>
    <w:rsid w:val="00E56E52"/>
    <w:rsid w:val="00E6519E"/>
    <w:rsid w:val="00E6558C"/>
    <w:rsid w:val="00E703E1"/>
    <w:rsid w:val="00E7045F"/>
    <w:rsid w:val="00E7677B"/>
    <w:rsid w:val="00E76879"/>
    <w:rsid w:val="00E86ED6"/>
    <w:rsid w:val="00E92268"/>
    <w:rsid w:val="00E94C3E"/>
    <w:rsid w:val="00EA687F"/>
    <w:rsid w:val="00EA69AC"/>
    <w:rsid w:val="00EC314A"/>
    <w:rsid w:val="00EC36D6"/>
    <w:rsid w:val="00EC3824"/>
    <w:rsid w:val="00ED053A"/>
    <w:rsid w:val="00EE0BDD"/>
    <w:rsid w:val="00EE294E"/>
    <w:rsid w:val="00EE2FD8"/>
    <w:rsid w:val="00EE30B6"/>
    <w:rsid w:val="00EE47B4"/>
    <w:rsid w:val="00EE578E"/>
    <w:rsid w:val="00EF289A"/>
    <w:rsid w:val="00F00B52"/>
    <w:rsid w:val="00F033DF"/>
    <w:rsid w:val="00F112CE"/>
    <w:rsid w:val="00F1226F"/>
    <w:rsid w:val="00F13A1F"/>
    <w:rsid w:val="00F15677"/>
    <w:rsid w:val="00F15A36"/>
    <w:rsid w:val="00F27501"/>
    <w:rsid w:val="00F31DB6"/>
    <w:rsid w:val="00F3452A"/>
    <w:rsid w:val="00F374AF"/>
    <w:rsid w:val="00F40F4E"/>
    <w:rsid w:val="00F427CD"/>
    <w:rsid w:val="00F43A99"/>
    <w:rsid w:val="00F5351B"/>
    <w:rsid w:val="00F62F49"/>
    <w:rsid w:val="00F65041"/>
    <w:rsid w:val="00F71D1E"/>
    <w:rsid w:val="00F87029"/>
    <w:rsid w:val="00F87E90"/>
    <w:rsid w:val="00FA1E96"/>
    <w:rsid w:val="00FA22E5"/>
    <w:rsid w:val="00FB18BF"/>
    <w:rsid w:val="00FB46C9"/>
    <w:rsid w:val="00FB6EDD"/>
    <w:rsid w:val="00FB76B3"/>
    <w:rsid w:val="00FC29AF"/>
    <w:rsid w:val="00FD0C1D"/>
    <w:rsid w:val="00FD4676"/>
    <w:rsid w:val="00FE073C"/>
    <w:rsid w:val="00FE1C4B"/>
    <w:rsid w:val="00FE209C"/>
    <w:rsid w:val="00FF5F47"/>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64CC47D"/>
  <w15:chartTrackingRefBased/>
  <w15:docId w15:val="{C35DC060-C9CB-4022-A385-46EECE721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widowControl w:val="0"/>
      <w:numPr>
        <w:numId w:val="1"/>
      </w:numPr>
      <w:spacing w:before="240" w:after="240"/>
      <w:jc w:val="both"/>
      <w:outlineLvl w:val="0"/>
    </w:pPr>
    <w:rPr>
      <w:rFonts w:cs="Arial"/>
      <w:b/>
      <w:bCs/>
      <w:kern w:val="32"/>
      <w:sz w:val="28"/>
      <w:szCs w:val="32"/>
    </w:rPr>
  </w:style>
  <w:style w:type="paragraph" w:styleId="2">
    <w:name w:val="heading 2"/>
    <w:basedOn w:val="a0"/>
    <w:next w:val="a0"/>
    <w:qFormat/>
    <w:pPr>
      <w:widowControl w:val="0"/>
      <w:numPr>
        <w:ilvl w:val="1"/>
        <w:numId w:val="1"/>
      </w:numPr>
      <w:spacing w:before="240" w:after="100" w:afterAutospacing="1"/>
      <w:jc w:val="both"/>
      <w:outlineLvl w:val="1"/>
    </w:pPr>
    <w:rPr>
      <w:rFonts w:cs="Arial"/>
      <w:bCs/>
      <w:iCs/>
      <w:szCs w:val="28"/>
    </w:rPr>
  </w:style>
  <w:style w:type="paragraph" w:styleId="3">
    <w:name w:val="heading 3"/>
    <w:basedOn w:val="a0"/>
    <w:next w:val="a0"/>
    <w:qFormat/>
    <w:pPr>
      <w:widowControl w:val="0"/>
      <w:numPr>
        <w:ilvl w:val="2"/>
        <w:numId w:val="1"/>
      </w:numPr>
      <w:jc w:val="both"/>
      <w:outlineLvl w:val="2"/>
    </w:pPr>
    <w:rPr>
      <w:rFonts w:cs="Arial"/>
      <w:bCs/>
      <w:szCs w:val="26"/>
    </w:rPr>
  </w:style>
  <w:style w:type="paragraph" w:styleId="4">
    <w:name w:val="heading 4"/>
    <w:basedOn w:val="a0"/>
    <w:next w:val="a0"/>
    <w:qFormat/>
    <w:pPr>
      <w:keepNext/>
      <w:jc w:val="both"/>
      <w:outlineLvl w:val="3"/>
    </w:pPr>
    <w:rPr>
      <w:b/>
      <w:bCs/>
    </w:rPr>
  </w:style>
  <w:style w:type="paragraph" w:styleId="5">
    <w:name w:val="heading 5"/>
    <w:basedOn w:val="a0"/>
    <w:next w:val="a0"/>
    <w:qFormat/>
    <w:pPr>
      <w:keepNext/>
      <w:jc w:val="both"/>
      <w:outlineLvl w:val="4"/>
    </w:pPr>
    <w:rPr>
      <w:b/>
      <w:bCs/>
      <w:sz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overflowPunct w:val="0"/>
      <w:autoSpaceDE w:val="0"/>
      <w:autoSpaceDN w:val="0"/>
      <w:adjustRightInd w:val="0"/>
      <w:ind w:firstLine="454"/>
      <w:textAlignment w:val="baseline"/>
    </w:pPr>
    <w:rPr>
      <w:szCs w:val="20"/>
    </w:rPr>
  </w:style>
  <w:style w:type="paragraph" w:styleId="20">
    <w:name w:val="Body Text 2"/>
    <w:basedOn w:val="a0"/>
    <w:pPr>
      <w:ind w:left="510" w:firstLine="624"/>
      <w:jc w:val="both"/>
    </w:pPr>
    <w:rPr>
      <w:szCs w:val="20"/>
    </w:rPr>
  </w:style>
  <w:style w:type="paragraph" w:styleId="a5">
    <w:name w:val="Body Text"/>
    <w:basedOn w:val="a0"/>
    <w:link w:val="a6"/>
    <w:pPr>
      <w:ind w:left="510" w:firstLine="624"/>
      <w:jc w:val="both"/>
    </w:pPr>
    <w:rPr>
      <w:szCs w:val="20"/>
    </w:rPr>
  </w:style>
  <w:style w:type="paragraph" w:styleId="21">
    <w:name w:val="Body Text Indent 2"/>
    <w:basedOn w:val="a0"/>
    <w:pPr>
      <w:widowControl w:val="0"/>
      <w:ind w:left="720"/>
      <w:jc w:val="both"/>
    </w:pPr>
    <w:rPr>
      <w:rFonts w:eastAsia="Batang"/>
    </w:rPr>
  </w:style>
  <w:style w:type="paragraph" w:styleId="30">
    <w:name w:val="Body Text 3"/>
    <w:basedOn w:val="a0"/>
    <w:pPr>
      <w:widowControl w:val="0"/>
      <w:jc w:val="both"/>
    </w:pPr>
    <w:rPr>
      <w:rFonts w:eastAsia="Batang"/>
    </w:rPr>
  </w:style>
  <w:style w:type="paragraph" w:styleId="31">
    <w:name w:val="Body Text Indent 3"/>
    <w:basedOn w:val="a0"/>
    <w:pPr>
      <w:ind w:firstLine="540"/>
      <w:jc w:val="both"/>
    </w:pPr>
  </w:style>
  <w:style w:type="paragraph" w:styleId="a7">
    <w:name w:val="header"/>
    <w:basedOn w:val="a0"/>
    <w:pPr>
      <w:tabs>
        <w:tab w:val="center" w:pos="4677"/>
        <w:tab w:val="right" w:pos="9355"/>
      </w:tabs>
    </w:pPr>
  </w:style>
  <w:style w:type="paragraph" w:styleId="a8">
    <w:name w:val="footer"/>
    <w:basedOn w:val="a0"/>
    <w:pPr>
      <w:tabs>
        <w:tab w:val="center" w:pos="4677"/>
        <w:tab w:val="right" w:pos="9355"/>
      </w:tabs>
    </w:pPr>
  </w:style>
  <w:style w:type="paragraph" w:styleId="a9">
    <w:name w:val="Balloon Text"/>
    <w:basedOn w:val="a0"/>
    <w:semiHidden/>
    <w:rsid w:val="00BB0B70"/>
    <w:rPr>
      <w:rFonts w:ascii="Tahoma" w:hAnsi="Tahoma" w:cs="Tahoma"/>
      <w:sz w:val="16"/>
      <w:szCs w:val="16"/>
    </w:rPr>
  </w:style>
  <w:style w:type="character" w:styleId="aa">
    <w:name w:val="page number"/>
    <w:basedOn w:val="a1"/>
    <w:rsid w:val="00B676E9"/>
  </w:style>
  <w:style w:type="paragraph" w:customStyle="1" w:styleId="ConsPlusNormal">
    <w:name w:val="ConsPlusNormal"/>
    <w:rsid w:val="007F4B47"/>
    <w:pPr>
      <w:autoSpaceDE w:val="0"/>
      <w:autoSpaceDN w:val="0"/>
      <w:adjustRightInd w:val="0"/>
      <w:ind w:firstLine="720"/>
    </w:pPr>
    <w:rPr>
      <w:rFonts w:ascii="Arial" w:hAnsi="Arial" w:cs="Arial"/>
    </w:rPr>
  </w:style>
  <w:style w:type="character" w:customStyle="1" w:styleId="a6">
    <w:name w:val="Основной текст Знак"/>
    <w:link w:val="a5"/>
    <w:rsid w:val="000F6A0E"/>
    <w:rPr>
      <w:sz w:val="24"/>
    </w:rPr>
  </w:style>
  <w:style w:type="character" w:styleId="ab">
    <w:name w:val="annotation reference"/>
    <w:unhideWhenUsed/>
    <w:rsid w:val="006940B8"/>
    <w:rPr>
      <w:sz w:val="16"/>
      <w:szCs w:val="16"/>
    </w:rPr>
  </w:style>
  <w:style w:type="paragraph" w:styleId="ac">
    <w:name w:val="annotation text"/>
    <w:basedOn w:val="a0"/>
    <w:link w:val="ad"/>
    <w:unhideWhenUsed/>
    <w:rsid w:val="006940B8"/>
    <w:rPr>
      <w:sz w:val="20"/>
      <w:szCs w:val="20"/>
    </w:rPr>
  </w:style>
  <w:style w:type="character" w:customStyle="1" w:styleId="ad">
    <w:name w:val="Текст примечания Знак"/>
    <w:basedOn w:val="a1"/>
    <w:link w:val="ac"/>
    <w:rsid w:val="006940B8"/>
  </w:style>
  <w:style w:type="paragraph" w:styleId="ae">
    <w:name w:val="annotation subject"/>
    <w:basedOn w:val="ac"/>
    <w:next w:val="ac"/>
    <w:link w:val="af"/>
    <w:uiPriority w:val="99"/>
    <w:semiHidden/>
    <w:unhideWhenUsed/>
    <w:rsid w:val="006940B8"/>
    <w:rPr>
      <w:b/>
      <w:bCs/>
    </w:rPr>
  </w:style>
  <w:style w:type="character" w:customStyle="1" w:styleId="af">
    <w:name w:val="Тема примечания Знак"/>
    <w:link w:val="ae"/>
    <w:uiPriority w:val="99"/>
    <w:semiHidden/>
    <w:rsid w:val="006940B8"/>
    <w:rPr>
      <w:b/>
      <w:bCs/>
    </w:rPr>
  </w:style>
  <w:style w:type="paragraph" w:customStyle="1" w:styleId="a">
    <w:name w:val="РАЗДЕЛ"/>
    <w:basedOn w:val="a0"/>
    <w:qFormat/>
    <w:rsid w:val="00D46B8A"/>
    <w:pPr>
      <w:numPr>
        <w:numId w:val="30"/>
      </w:numPr>
      <w:tabs>
        <w:tab w:val="num" w:pos="870"/>
      </w:tabs>
      <w:spacing w:before="240" w:after="120"/>
      <w:ind w:left="0" w:firstLine="0"/>
      <w:jc w:val="center"/>
    </w:pPr>
    <w:rPr>
      <w:rFonts w:eastAsia="Calibri"/>
      <w:b/>
      <w:bCs/>
      <w:sz w:val="22"/>
      <w:szCs w:val="22"/>
    </w:rPr>
  </w:style>
  <w:style w:type="paragraph" w:customStyle="1" w:styleId="RUS1">
    <w:name w:val="RUS 1."/>
    <w:basedOn w:val="a0"/>
    <w:qFormat/>
    <w:rsid w:val="00D46B8A"/>
    <w:pPr>
      <w:numPr>
        <w:ilvl w:val="1"/>
        <w:numId w:val="30"/>
      </w:numPr>
      <w:spacing w:before="240" w:after="120"/>
      <w:ind w:left="340" w:firstLine="0"/>
      <w:jc w:val="center"/>
    </w:pPr>
    <w:rPr>
      <w:rFonts w:eastAsia="Calibri"/>
      <w:b/>
      <w:bCs/>
      <w:sz w:val="22"/>
      <w:szCs w:val="22"/>
    </w:rPr>
  </w:style>
  <w:style w:type="paragraph" w:customStyle="1" w:styleId="RUS111">
    <w:name w:val="RUS 1.1.1."/>
    <w:basedOn w:val="a0"/>
    <w:qFormat/>
    <w:rsid w:val="00D46B8A"/>
    <w:pPr>
      <w:numPr>
        <w:ilvl w:val="3"/>
        <w:numId w:val="30"/>
      </w:numPr>
      <w:tabs>
        <w:tab w:val="num" w:pos="864"/>
      </w:tabs>
      <w:spacing w:after="120"/>
      <w:ind w:left="864" w:hanging="864"/>
      <w:jc w:val="both"/>
    </w:pPr>
    <w:rPr>
      <w:rFonts w:eastAsia="Calibri"/>
      <w:sz w:val="22"/>
      <w:szCs w:val="22"/>
    </w:rPr>
  </w:style>
  <w:style w:type="character" w:customStyle="1" w:styleId="RUS110">
    <w:name w:val="RUS 1.1. Знак"/>
    <w:link w:val="RUS11"/>
    <w:locked/>
    <w:rsid w:val="00D46B8A"/>
  </w:style>
  <w:style w:type="paragraph" w:customStyle="1" w:styleId="RUS11">
    <w:name w:val="RUS 1.1."/>
    <w:basedOn w:val="a0"/>
    <w:link w:val="RUS110"/>
    <w:qFormat/>
    <w:rsid w:val="00D46B8A"/>
    <w:pPr>
      <w:numPr>
        <w:ilvl w:val="2"/>
        <w:numId w:val="30"/>
      </w:numPr>
      <w:spacing w:after="120"/>
      <w:jc w:val="both"/>
    </w:pPr>
    <w:rPr>
      <w:sz w:val="20"/>
      <w:szCs w:val="20"/>
    </w:rPr>
  </w:style>
  <w:style w:type="paragraph" w:customStyle="1" w:styleId="RUS10">
    <w:name w:val="RUS (1)"/>
    <w:basedOn w:val="a0"/>
    <w:qFormat/>
    <w:rsid w:val="00D46B8A"/>
    <w:pPr>
      <w:numPr>
        <w:ilvl w:val="4"/>
        <w:numId w:val="30"/>
      </w:numPr>
      <w:tabs>
        <w:tab w:val="num" w:pos="1008"/>
      </w:tabs>
      <w:spacing w:after="120"/>
      <w:ind w:left="1008" w:hanging="1008"/>
      <w:jc w:val="both"/>
    </w:pPr>
    <w:rPr>
      <w:rFonts w:eastAsia="Calibri"/>
      <w:sz w:val="22"/>
      <w:szCs w:val="22"/>
      <w:lang w:eastAsia="en-US"/>
    </w:rPr>
  </w:style>
  <w:style w:type="paragraph" w:customStyle="1" w:styleId="RUSa">
    <w:name w:val="RUS (a)"/>
    <w:basedOn w:val="a0"/>
    <w:qFormat/>
    <w:rsid w:val="00D46B8A"/>
    <w:pPr>
      <w:numPr>
        <w:ilvl w:val="5"/>
        <w:numId w:val="30"/>
      </w:numPr>
      <w:tabs>
        <w:tab w:val="num" w:pos="1152"/>
      </w:tabs>
      <w:spacing w:after="120"/>
      <w:ind w:left="1701" w:hanging="567"/>
      <w:jc w:val="both"/>
    </w:pPr>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82925">
      <w:bodyDiv w:val="1"/>
      <w:marLeft w:val="0"/>
      <w:marRight w:val="0"/>
      <w:marTop w:val="0"/>
      <w:marBottom w:val="0"/>
      <w:divBdr>
        <w:top w:val="none" w:sz="0" w:space="0" w:color="auto"/>
        <w:left w:val="none" w:sz="0" w:space="0" w:color="auto"/>
        <w:bottom w:val="none" w:sz="0" w:space="0" w:color="auto"/>
        <w:right w:val="none" w:sz="0" w:space="0" w:color="auto"/>
      </w:divBdr>
    </w:div>
    <w:div w:id="1085496308">
      <w:bodyDiv w:val="1"/>
      <w:marLeft w:val="0"/>
      <w:marRight w:val="0"/>
      <w:marTop w:val="0"/>
      <w:marBottom w:val="0"/>
      <w:divBdr>
        <w:top w:val="none" w:sz="0" w:space="0" w:color="auto"/>
        <w:left w:val="none" w:sz="0" w:space="0" w:color="auto"/>
        <w:bottom w:val="none" w:sz="0" w:space="0" w:color="auto"/>
        <w:right w:val="none" w:sz="0" w:space="0" w:color="auto"/>
      </w:divBdr>
    </w:div>
    <w:div w:id="1197623064">
      <w:bodyDiv w:val="1"/>
      <w:marLeft w:val="0"/>
      <w:marRight w:val="0"/>
      <w:marTop w:val="0"/>
      <w:marBottom w:val="0"/>
      <w:divBdr>
        <w:top w:val="none" w:sz="0" w:space="0" w:color="auto"/>
        <w:left w:val="none" w:sz="0" w:space="0" w:color="auto"/>
        <w:bottom w:val="none" w:sz="0" w:space="0" w:color="auto"/>
        <w:right w:val="none" w:sz="0" w:space="0" w:color="auto"/>
      </w:divBdr>
    </w:div>
    <w:div w:id="1480149197">
      <w:bodyDiv w:val="1"/>
      <w:marLeft w:val="0"/>
      <w:marRight w:val="0"/>
      <w:marTop w:val="0"/>
      <w:marBottom w:val="0"/>
      <w:divBdr>
        <w:top w:val="none" w:sz="0" w:space="0" w:color="auto"/>
        <w:left w:val="none" w:sz="0" w:space="0" w:color="auto"/>
        <w:bottom w:val="none" w:sz="0" w:space="0" w:color="auto"/>
        <w:right w:val="none" w:sz="0" w:space="0" w:color="auto"/>
      </w:divBdr>
    </w:div>
    <w:div w:id="1525367091">
      <w:bodyDiv w:val="1"/>
      <w:marLeft w:val="0"/>
      <w:marRight w:val="0"/>
      <w:marTop w:val="0"/>
      <w:marBottom w:val="0"/>
      <w:divBdr>
        <w:top w:val="none" w:sz="0" w:space="0" w:color="auto"/>
        <w:left w:val="none" w:sz="0" w:space="0" w:color="auto"/>
        <w:bottom w:val="none" w:sz="0" w:space="0" w:color="auto"/>
        <w:right w:val="none" w:sz="0" w:space="0" w:color="auto"/>
      </w:divBdr>
    </w:div>
    <w:div w:id="1538817178">
      <w:bodyDiv w:val="1"/>
      <w:marLeft w:val="0"/>
      <w:marRight w:val="0"/>
      <w:marTop w:val="0"/>
      <w:marBottom w:val="0"/>
      <w:divBdr>
        <w:top w:val="none" w:sz="0" w:space="0" w:color="auto"/>
        <w:left w:val="none" w:sz="0" w:space="0" w:color="auto"/>
        <w:bottom w:val="none" w:sz="0" w:space="0" w:color="auto"/>
        <w:right w:val="none" w:sz="0" w:space="0" w:color="auto"/>
      </w:divBdr>
    </w:div>
    <w:div w:id="204243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40BE7-7289-4F31-A4F5-AC6304313DA9}">
  <ds:schemaRefs>
    <ds:schemaRef ds:uri="http://schemas.microsoft.com/sharepoint/v3/contenttype/forms"/>
  </ds:schemaRefs>
</ds:datastoreItem>
</file>

<file path=customXml/itemProps2.xml><?xml version="1.0" encoding="utf-8"?>
<ds:datastoreItem xmlns:ds="http://schemas.openxmlformats.org/officeDocument/2006/customXml" ds:itemID="{B017FE59-1292-4F55-BE22-105AC2A8A5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AFE419-6FAA-4E12-9E3C-BFBFD8EF1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3116DE-9C97-40EA-9CBF-E4F9BF432B79}">
  <ds:schemaRefs>
    <ds:schemaRef ds:uri="http://schemas.microsoft.com/sharepoint/events"/>
  </ds:schemaRefs>
</ds:datastoreItem>
</file>

<file path=customXml/itemProps5.xml><?xml version="1.0" encoding="utf-8"?>
<ds:datastoreItem xmlns:ds="http://schemas.openxmlformats.org/officeDocument/2006/customXml" ds:itemID="{8D650768-F9B6-4356-812B-958A17543517}">
  <ds:schemaRefs>
    <ds:schemaRef ds:uri="http://schemas.microsoft.com/office/2006/metadata/longProperties"/>
  </ds:schemaRefs>
</ds:datastoreItem>
</file>

<file path=customXml/itemProps6.xml><?xml version="1.0" encoding="utf-8"?>
<ds:datastoreItem xmlns:ds="http://schemas.openxmlformats.org/officeDocument/2006/customXml" ds:itemID="{B00075C5-673E-429B-9E05-31382FDE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5306</Words>
  <Characters>36944</Characters>
  <Application>Microsoft Office Word</Application>
  <DocSecurity>0</DocSecurity>
  <Lines>307</Lines>
  <Paragraphs>84</Paragraphs>
  <ScaleCrop>false</ScaleCrop>
  <HeadingPairs>
    <vt:vector size="2" baseType="variant">
      <vt:variant>
        <vt:lpstr>Название</vt:lpstr>
      </vt:variant>
      <vt:variant>
        <vt:i4>1</vt:i4>
      </vt:variant>
    </vt:vector>
  </HeadingPairs>
  <TitlesOfParts>
    <vt:vector size="1" baseType="lpstr">
      <vt:lpstr>Договор поставки</vt:lpstr>
    </vt:vector>
  </TitlesOfParts>
  <Company>Irkutskenergo</Company>
  <LinksUpToDate>false</LinksUpToDate>
  <CharactersWithSpaces>42166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dc:title>
  <dc:subject/>
  <dc:creator>Administrator</dc:creator>
  <cp:keywords/>
  <dc:description/>
  <cp:lastModifiedBy>Tsaruk Sergey</cp:lastModifiedBy>
  <cp:revision>4</cp:revision>
  <cp:lastPrinted>2018-07-05T07:56:00Z</cp:lastPrinted>
  <dcterms:created xsi:type="dcterms:W3CDTF">2021-12-15T05:22:00Z</dcterms:created>
  <dcterms:modified xsi:type="dcterms:W3CDTF">2022-02-04T05:15:00Z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WUTACPQVHE7E-1195615845-9227</vt:lpwstr>
  </property>
  <property fmtid="{D5CDD505-2E9C-101B-9397-08002B2CF9AE}" pid="3" name="_dlc_DocIdItemGuid">
    <vt:lpwstr>dcbe0890-a08f-433f-86ef-edc7348cafcd</vt:lpwstr>
  </property>
  <property fmtid="{D5CDD505-2E9C-101B-9397-08002B2CF9AE}" pid="4" name="_dlc_DocIdUrl">
    <vt:lpwstr>http://uscportal.ie.corp/customers/_layouts/15/DocIdRedir.aspx?ID=WUTACPQVHE7E-1195615845-9227, WUTACPQVHE7E-1195615845-9227</vt:lpwstr>
  </property>
</Properties>
</file>